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F9A3" w14:textId="77777777" w:rsidR="00C226AF" w:rsidRDefault="00C226AF" w:rsidP="001A6803">
      <w:pPr>
        <w:jc w:val="both"/>
        <w:rPr>
          <w:color w:val="3366FF"/>
        </w:rPr>
      </w:pPr>
    </w:p>
    <w:p w14:paraId="4D84C7F8" w14:textId="77777777" w:rsidR="00750D15" w:rsidRDefault="0013074D" w:rsidP="001A6803">
      <w:pPr>
        <w:jc w:val="both"/>
        <w:rPr>
          <w:color w:val="3366FF"/>
        </w:rPr>
      </w:pPr>
      <w:r>
        <w:rPr>
          <w:color w:val="3366FF"/>
        </w:rPr>
        <w:t xml:space="preserve">  </w:t>
      </w:r>
      <w:r w:rsidR="00ED5B5F">
        <w:rPr>
          <w:color w:val="3366FF"/>
        </w:rPr>
        <w:t xml:space="preserve">      </w:t>
      </w:r>
      <w:r w:rsidR="00685F58">
        <w:rPr>
          <w:color w:val="3366FF"/>
          <w:lang w:val="sr-Cyrl-CS"/>
        </w:rPr>
        <w:t xml:space="preserve">      </w:t>
      </w:r>
      <w:r w:rsidR="00750D15">
        <w:rPr>
          <w:color w:val="3366FF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0D15">
        <w:rPr>
          <w:color w:val="3366FF"/>
        </w:rPr>
        <w:t xml:space="preserve">   </w:t>
      </w:r>
    </w:p>
    <w:p w14:paraId="79F84257" w14:textId="77777777" w:rsidR="00750D15" w:rsidRDefault="00750D15">
      <w:pPr>
        <w:pStyle w:val="Heading1"/>
        <w:ind w:left="1560"/>
        <w:jc w:val="center"/>
        <w:sectPr w:rsidR="00750D15">
          <w:headerReference w:type="default" r:id="rId8"/>
          <w:footerReference w:type="default" r:id="rId9"/>
          <w:pgSz w:w="11907" w:h="16840" w:code="9"/>
          <w:pgMar w:top="851" w:right="708" w:bottom="993" w:left="709" w:header="708" w:footer="708" w:gutter="0"/>
          <w:cols w:space="708" w:equalWidth="0">
            <w:col w:w="10490" w:space="708"/>
          </w:cols>
        </w:sectPr>
      </w:pPr>
    </w:p>
    <w:p w14:paraId="44160E39" w14:textId="77777777" w:rsidR="00750D15" w:rsidRDefault="002B593C">
      <w:pPr>
        <w:pStyle w:val="Heading1"/>
        <w:jc w:val="center"/>
        <w:rPr>
          <w:rFonts w:ascii="Times New Roman" w:hAnsi="Times New Roman"/>
          <w:b/>
          <w:bCs/>
          <w:sz w:val="72"/>
          <w:lang w:val="sr-Cyrl-CS"/>
        </w:rPr>
      </w:pPr>
      <w:r>
        <w:rPr>
          <w:noProof/>
          <w:sz w:val="24"/>
          <w:szCs w:val="24"/>
        </w:rPr>
        <w:drawing>
          <wp:inline distT="0" distB="0" distL="0" distR="0" wp14:anchorId="11CB5EA0" wp14:editId="41F9D04E">
            <wp:extent cx="1144905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0D15">
        <w:rPr>
          <w:rFonts w:ascii="Times New Roman" w:hAnsi="Times New Roman"/>
          <w:b/>
          <w:bCs/>
          <w:sz w:val="72"/>
          <w:lang w:val="sr-Cyrl-CS"/>
        </w:rPr>
        <w:t>СЛУЖБЕНИ ГЛАСНИК</w:t>
      </w:r>
    </w:p>
    <w:p w14:paraId="1D2C7C0C" w14:textId="77777777" w:rsidR="00750D15" w:rsidRDefault="00750D15">
      <w:pPr>
        <w:pStyle w:val="Heading7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ОПШТИНА  ЈЕЗЕРО</w:t>
      </w:r>
    </w:p>
    <w:p w14:paraId="4E9F9BF2" w14:textId="77777777" w:rsidR="00750D15" w:rsidRPr="00E01C32" w:rsidRDefault="00750D15">
      <w:pPr>
        <w:rPr>
          <w:b/>
          <w:bCs/>
          <w:sz w:val="32"/>
          <w:lang w:val="sr-Cyrl-CS"/>
        </w:rPr>
      </w:pPr>
      <w:r w:rsidRPr="00E01C32">
        <w:rPr>
          <w:b/>
          <w:bCs/>
          <w:sz w:val="32"/>
          <w:lang w:val="sr-Cyrl-CS"/>
        </w:rPr>
        <w:t xml:space="preserve">                     Година </w:t>
      </w:r>
      <w:r w:rsidR="00685F58" w:rsidRPr="00E01C32">
        <w:rPr>
          <w:b/>
          <w:bCs/>
          <w:sz w:val="32"/>
          <w:lang w:val="sr-Latn-CS"/>
        </w:rPr>
        <w:t>X</w:t>
      </w:r>
      <w:r w:rsidR="00025F0A" w:rsidRPr="00E01C32">
        <w:rPr>
          <w:b/>
          <w:bCs/>
          <w:sz w:val="32"/>
          <w:lang w:val="sr-Latn-CS"/>
        </w:rPr>
        <w:t>VI</w:t>
      </w:r>
      <w:r w:rsidR="003F6D9C">
        <w:rPr>
          <w:b/>
          <w:bCs/>
          <w:sz w:val="32"/>
          <w:lang w:val="sr-Latn-CS"/>
        </w:rPr>
        <w:t>I</w:t>
      </w:r>
      <w:r w:rsidRPr="00E01C32">
        <w:rPr>
          <w:b/>
          <w:bCs/>
          <w:sz w:val="32"/>
          <w:lang w:val="sr-Cyrl-CS"/>
        </w:rPr>
        <w:tab/>
        <w:t xml:space="preserve">     </w:t>
      </w:r>
      <w:r w:rsidR="00685F58" w:rsidRPr="00E01C32">
        <w:rPr>
          <w:b/>
          <w:bCs/>
          <w:sz w:val="32"/>
          <w:lang w:val="sr-Latn-CS"/>
        </w:rPr>
        <w:t xml:space="preserve">           </w:t>
      </w:r>
      <w:r w:rsidRPr="00E01C32">
        <w:rPr>
          <w:b/>
          <w:bCs/>
          <w:sz w:val="32"/>
          <w:lang w:val="sr-Cyrl-CS"/>
        </w:rPr>
        <w:t xml:space="preserve"> број </w:t>
      </w:r>
      <w:r w:rsidR="00B253C8">
        <w:rPr>
          <w:b/>
          <w:bCs/>
          <w:sz w:val="32"/>
          <w:lang w:val="sr-Cyrl-CS"/>
        </w:rPr>
        <w:t>3</w:t>
      </w:r>
      <w:r w:rsidRPr="00E01C32">
        <w:rPr>
          <w:b/>
          <w:bCs/>
          <w:sz w:val="32"/>
          <w:lang w:val="sr-Cyrl-CS"/>
        </w:rPr>
        <w:t xml:space="preserve">                 </w:t>
      </w:r>
      <w:r w:rsidR="001E73F5">
        <w:rPr>
          <w:b/>
          <w:bCs/>
          <w:sz w:val="32"/>
          <w:lang w:val="bs-Latn-BA"/>
        </w:rPr>
        <w:t>2</w:t>
      </w:r>
      <w:r w:rsidR="008E30C0">
        <w:rPr>
          <w:b/>
          <w:bCs/>
          <w:sz w:val="32"/>
          <w:lang w:val="bs-Cyrl-BA"/>
        </w:rPr>
        <w:t>1</w:t>
      </w:r>
      <w:r w:rsidR="005C4145" w:rsidRPr="00E01C32">
        <w:rPr>
          <w:b/>
          <w:bCs/>
          <w:sz w:val="32"/>
        </w:rPr>
        <w:t>.</w:t>
      </w:r>
      <w:r w:rsidR="001E73F5">
        <w:rPr>
          <w:b/>
          <w:bCs/>
          <w:sz w:val="32"/>
        </w:rPr>
        <w:t>0</w:t>
      </w:r>
      <w:r w:rsidR="008E30C0">
        <w:rPr>
          <w:b/>
          <w:bCs/>
          <w:sz w:val="32"/>
          <w:lang w:val="bs-Cyrl-BA"/>
        </w:rPr>
        <w:t>6</w:t>
      </w:r>
      <w:r w:rsidR="00EA2651" w:rsidRPr="00E01C32">
        <w:rPr>
          <w:b/>
          <w:bCs/>
          <w:sz w:val="32"/>
        </w:rPr>
        <w:t>.</w:t>
      </w:r>
      <w:r w:rsidRPr="00E01C32">
        <w:rPr>
          <w:b/>
          <w:bCs/>
          <w:sz w:val="32"/>
          <w:lang w:val="sr-Cyrl-CS"/>
        </w:rPr>
        <w:t>20</w:t>
      </w:r>
      <w:r w:rsidR="00EA2651" w:rsidRPr="00E01C32">
        <w:rPr>
          <w:b/>
          <w:bCs/>
          <w:sz w:val="32"/>
        </w:rPr>
        <w:t>1</w:t>
      </w:r>
      <w:r w:rsidR="001E73F5">
        <w:rPr>
          <w:b/>
          <w:bCs/>
          <w:sz w:val="32"/>
        </w:rPr>
        <w:t>8</w:t>
      </w:r>
      <w:r w:rsidRPr="00E01C32">
        <w:rPr>
          <w:b/>
          <w:bCs/>
          <w:sz w:val="32"/>
          <w:lang w:val="sr-Cyrl-CS"/>
        </w:rPr>
        <w:t>. год.</w:t>
      </w:r>
    </w:p>
    <w:p w14:paraId="5C2E669C" w14:textId="7E2658A4" w:rsidR="0091006C" w:rsidRDefault="002E4360" w:rsidP="00AB157E">
      <w:pPr>
        <w:tabs>
          <w:tab w:val="left" w:pos="2293"/>
        </w:tabs>
        <w:jc w:val="both"/>
        <w:rPr>
          <w:sz w:val="24"/>
          <w:lang w:val="sr-Cyrl-CS"/>
        </w:rPr>
      </w:pPr>
      <w:r>
        <w:rPr>
          <w:b/>
          <w:bCs/>
          <w:noProof/>
          <w:sz w:val="32"/>
          <w:lang w:val="sr-Cyrl-C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B9124F" wp14:editId="171AE741">
                <wp:simplePos x="0" y="0"/>
                <wp:positionH relativeFrom="column">
                  <wp:posOffset>1011555</wp:posOffset>
                </wp:positionH>
                <wp:positionV relativeFrom="paragraph">
                  <wp:posOffset>40005</wp:posOffset>
                </wp:positionV>
                <wp:extent cx="4846320" cy="0"/>
                <wp:effectExtent l="42545" t="40640" r="45085" b="45085"/>
                <wp:wrapTight wrapText="bothSides">
                  <wp:wrapPolygon edited="0">
                    <wp:start x="-85" y="-2147483648"/>
                    <wp:lineTo x="-85" y="-2147483648"/>
                    <wp:lineTo x="21642" y="-2147483648"/>
                    <wp:lineTo x="21642" y="-2147483648"/>
                    <wp:lineTo x="-85" y="-2147483648"/>
                  </wp:wrapPolygon>
                </wp:wrapTight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4E78E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3.15pt" to="46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" strokeweight="6pt">
                <v:stroke linestyle="thickBetweenThin"/>
                <w10:wrap type="tight"/>
              </v:line>
            </w:pict>
          </mc:Fallback>
        </mc:AlternateContent>
      </w:r>
    </w:p>
    <w:p w14:paraId="7B234463" w14:textId="77777777" w:rsidR="005533A5" w:rsidRDefault="005533A5" w:rsidP="00AB157E">
      <w:pPr>
        <w:tabs>
          <w:tab w:val="left" w:pos="2293"/>
        </w:tabs>
        <w:jc w:val="both"/>
        <w:rPr>
          <w:sz w:val="24"/>
        </w:rPr>
      </w:pPr>
    </w:p>
    <w:p w14:paraId="13038261" w14:textId="77777777" w:rsidR="00EA2651" w:rsidRPr="00B60812" w:rsidRDefault="00EA2651" w:rsidP="00AB157E">
      <w:pPr>
        <w:tabs>
          <w:tab w:val="left" w:pos="2293"/>
        </w:tabs>
        <w:jc w:val="both"/>
        <w:rPr>
          <w:sz w:val="24"/>
          <w:lang w:val="sr-Cyrl-BA"/>
        </w:rPr>
        <w:sectPr w:rsidR="00EA2651" w:rsidRPr="00B60812">
          <w:type w:val="continuous"/>
          <w:pgSz w:w="11907" w:h="16840" w:code="9"/>
          <w:pgMar w:top="851" w:right="708" w:bottom="993" w:left="709" w:header="708" w:footer="708" w:gutter="0"/>
          <w:cols w:space="708" w:equalWidth="0">
            <w:col w:w="10490" w:space="708"/>
          </w:cols>
        </w:sectPr>
      </w:pPr>
    </w:p>
    <w:p w14:paraId="08AD72D2" w14:textId="77777777" w:rsidR="00025F0A" w:rsidRDefault="00025F0A" w:rsidP="00025F0A">
      <w:pPr>
        <w:rPr>
          <w:lang w:val="sr-Cyrl-CS"/>
        </w:rPr>
      </w:pPr>
    </w:p>
    <w:p w14:paraId="011AA2E2" w14:textId="77777777" w:rsidR="00537391" w:rsidRDefault="00537391" w:rsidP="00025F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sz w:val="24"/>
          <w:lang w:val="sr-Cyrl-CS"/>
        </w:rPr>
        <w:sectPr w:rsidR="00537391" w:rsidSect="009608F8">
          <w:type w:val="continuous"/>
          <w:pgSz w:w="11907" w:h="16840" w:code="9"/>
          <w:pgMar w:top="851" w:right="425" w:bottom="900" w:left="851" w:header="708" w:footer="708" w:gutter="0"/>
          <w:cols w:space="708"/>
          <w:docGrid w:linePitch="360"/>
        </w:sectPr>
      </w:pPr>
    </w:p>
    <w:p w14:paraId="75E75B3D" w14:textId="77777777" w:rsidR="00025F0A" w:rsidRDefault="00025F0A" w:rsidP="00D63F5D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lang w:val="sr-Cyrl-CS"/>
        </w:rPr>
      </w:pPr>
      <w:r>
        <w:rPr>
          <w:b/>
          <w:bCs/>
          <w:sz w:val="24"/>
          <w:lang w:val="sr-Cyrl-CS"/>
        </w:rPr>
        <w:t>С К У П Ш Т И Н А   О П Ш Т И Н Е</w:t>
      </w:r>
    </w:p>
    <w:p w14:paraId="47A43AA2" w14:textId="77777777" w:rsidR="00FD6E7F" w:rsidRDefault="00FD6E7F" w:rsidP="00FD6E7F">
      <w:pPr>
        <w:jc w:val="both"/>
        <w:rPr>
          <w:b/>
          <w:sz w:val="24"/>
          <w:szCs w:val="24"/>
          <w:lang w:val="sr-Cyrl-CS"/>
        </w:rPr>
      </w:pPr>
    </w:p>
    <w:p w14:paraId="026A2775" w14:textId="77777777" w:rsidR="00FD6E7F" w:rsidRDefault="008E30C0" w:rsidP="00FD6E7F">
      <w:pPr>
        <w:jc w:val="both"/>
        <w:rPr>
          <w:lang w:val="sr-Cyrl-BA"/>
        </w:rPr>
      </w:pPr>
      <w:r>
        <w:rPr>
          <w:b/>
          <w:sz w:val="24"/>
          <w:szCs w:val="24"/>
          <w:lang w:val="bs-Cyrl-BA"/>
        </w:rPr>
        <w:t>23</w:t>
      </w:r>
      <w:r w:rsidR="00E671EE">
        <w:rPr>
          <w:b/>
          <w:sz w:val="24"/>
          <w:szCs w:val="24"/>
          <w:lang w:val="bs-Cyrl-BA"/>
        </w:rPr>
        <w:t>.</w:t>
      </w:r>
      <w:r w:rsidR="00FD6E7F" w:rsidRPr="00FD6E7F">
        <w:rPr>
          <w:lang w:val="sr-Cyrl-BA"/>
        </w:rPr>
        <w:t xml:space="preserve"> </w:t>
      </w:r>
    </w:p>
    <w:p w14:paraId="3D78555F" w14:textId="77777777" w:rsidR="003C0715" w:rsidRPr="00CA415A" w:rsidRDefault="003C0715" w:rsidP="003C0715">
      <w:pPr>
        <w:ind w:firstLine="708"/>
        <w:rPr>
          <w:b/>
          <w:lang w:val="sr-Cyrl-CS"/>
        </w:rPr>
      </w:pPr>
    </w:p>
    <w:p w14:paraId="4C6FFB40" w14:textId="77777777" w:rsidR="009A6849" w:rsidRPr="00AC5BBA" w:rsidRDefault="009A6849" w:rsidP="009A6849">
      <w:pPr>
        <w:rPr>
          <w:b/>
          <w:lang w:val="sr-Cyrl-CS"/>
        </w:rPr>
      </w:pPr>
      <w:r w:rsidRPr="00AC5BBA">
        <w:rPr>
          <w:b/>
          <w:lang w:val="sr-Cyrl-CS"/>
        </w:rPr>
        <w:t xml:space="preserve">На основу члана 39. Закона о локалној самоуправи („Службени гласник Републике Српске“, број 97/16), члана 36. и 87. Статута општине Језеро ( „Службени гласник општине Језеро“, број 08/17), и члана 17. и 137. Пословника о раду Скупштине општине Језеро ( „Службени гласник општине Језеро“, број 08/17), Скупштина општине Језеро на </w:t>
      </w:r>
      <w:r w:rsidRPr="00AC5BBA">
        <w:rPr>
          <w:b/>
          <w:lang w:val="sr-Latn-BA"/>
        </w:rPr>
        <w:t xml:space="preserve">14. </w:t>
      </w:r>
      <w:r w:rsidRPr="00AC5BBA">
        <w:rPr>
          <w:b/>
          <w:lang w:val="sr-Cyrl-CS"/>
        </w:rPr>
        <w:t>сједници одржаној дана 21.06.2018. године, д о н и ј е л а  је</w:t>
      </w:r>
    </w:p>
    <w:p w14:paraId="7F0699A4" w14:textId="77777777" w:rsidR="009A6849" w:rsidRPr="00AC5BBA" w:rsidRDefault="009A6849" w:rsidP="009A6849">
      <w:pPr>
        <w:jc w:val="center"/>
        <w:rPr>
          <w:b/>
          <w:lang w:val="sr-Cyrl-CS"/>
        </w:rPr>
      </w:pPr>
    </w:p>
    <w:p w14:paraId="3B412F26" w14:textId="77777777" w:rsidR="009A6849" w:rsidRPr="00AC5BBA" w:rsidRDefault="009A6849" w:rsidP="009A6849">
      <w:pPr>
        <w:jc w:val="center"/>
        <w:rPr>
          <w:b/>
          <w:lang w:val="sr-Cyrl-CS"/>
        </w:rPr>
      </w:pPr>
      <w:r w:rsidRPr="00AC5BBA">
        <w:rPr>
          <w:b/>
          <w:lang w:val="sr-Cyrl-CS"/>
        </w:rPr>
        <w:t>З А К Љ У Ч А К</w:t>
      </w:r>
    </w:p>
    <w:p w14:paraId="4EBAA756" w14:textId="77777777" w:rsidR="009A6849" w:rsidRPr="00AC5BBA" w:rsidRDefault="009A6849" w:rsidP="009A6849">
      <w:pPr>
        <w:rPr>
          <w:b/>
          <w:lang w:val="sr-Cyrl-CS"/>
        </w:rPr>
      </w:pPr>
    </w:p>
    <w:p w14:paraId="69B2629C" w14:textId="77777777" w:rsidR="009A6849" w:rsidRPr="00AC5BBA" w:rsidRDefault="009A6849" w:rsidP="009A6849">
      <w:pPr>
        <w:pStyle w:val="ListParagraph"/>
        <w:widowControl w:val="0"/>
        <w:numPr>
          <w:ilvl w:val="0"/>
          <w:numId w:val="11"/>
        </w:numPr>
        <w:suppressAutoHyphens/>
        <w:spacing w:line="240" w:lineRule="auto"/>
        <w:rPr>
          <w:b/>
          <w:sz w:val="20"/>
          <w:szCs w:val="20"/>
          <w:lang w:val="sr-Cyrl-CS"/>
        </w:rPr>
      </w:pPr>
      <w:r w:rsidRPr="00AC5BBA">
        <w:rPr>
          <w:b/>
          <w:sz w:val="20"/>
          <w:szCs w:val="20"/>
          <w:lang w:val="sr-Cyrl-CS"/>
        </w:rPr>
        <w:t>Којим се усваја као оправдан изостанак одборника, Жељка Јоветић, са сједнице Скупштине општине Језеро одржане дана 21.06.2018. године.</w:t>
      </w:r>
    </w:p>
    <w:p w14:paraId="7B7DE8BD" w14:textId="77777777" w:rsidR="009A6849" w:rsidRPr="00AC5BBA" w:rsidRDefault="009A6849" w:rsidP="009A6849">
      <w:pPr>
        <w:pStyle w:val="ListParagraph"/>
        <w:rPr>
          <w:b/>
          <w:sz w:val="20"/>
          <w:szCs w:val="20"/>
          <w:lang w:val="sr-Cyrl-CS"/>
        </w:rPr>
      </w:pPr>
    </w:p>
    <w:p w14:paraId="28569458" w14:textId="77777777" w:rsidR="009A6849" w:rsidRPr="00AC5BBA" w:rsidRDefault="009A6849" w:rsidP="009A6849">
      <w:pPr>
        <w:pStyle w:val="ListParagraph"/>
        <w:widowControl w:val="0"/>
        <w:numPr>
          <w:ilvl w:val="0"/>
          <w:numId w:val="11"/>
        </w:numPr>
        <w:suppressAutoHyphens/>
        <w:spacing w:line="240" w:lineRule="auto"/>
        <w:rPr>
          <w:b/>
          <w:sz w:val="20"/>
          <w:szCs w:val="20"/>
          <w:lang w:val="sr-Cyrl-CS"/>
        </w:rPr>
      </w:pPr>
      <w:r w:rsidRPr="00AC5BBA">
        <w:rPr>
          <w:b/>
          <w:sz w:val="20"/>
          <w:szCs w:val="20"/>
          <w:lang w:val="sr-Cyrl-CS"/>
        </w:rPr>
        <w:t>Овај закључак ступа на снагу даном доношења, а биће објављен у „Службеном гласнику општине Језеро“.</w:t>
      </w:r>
    </w:p>
    <w:p w14:paraId="1C85CD36" w14:textId="77777777" w:rsidR="009A6849" w:rsidRPr="00AC5BBA" w:rsidRDefault="009A6849" w:rsidP="009A6849">
      <w:pPr>
        <w:pStyle w:val="ListParagraph"/>
        <w:rPr>
          <w:b/>
          <w:sz w:val="20"/>
          <w:szCs w:val="20"/>
          <w:lang w:val="sr-Cyrl-CS"/>
        </w:rPr>
      </w:pPr>
    </w:p>
    <w:p w14:paraId="541E50E8" w14:textId="77777777" w:rsidR="009A6849" w:rsidRPr="00AC5BBA" w:rsidRDefault="009A6849" w:rsidP="009A6849">
      <w:pPr>
        <w:rPr>
          <w:b/>
          <w:lang w:val="sr-Cyrl-CS"/>
        </w:rPr>
      </w:pPr>
      <w:r w:rsidRPr="00AC5BBA">
        <w:rPr>
          <w:b/>
          <w:lang w:val="sr-Cyrl-CS"/>
        </w:rPr>
        <w:t>Број : 010-013-846/18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Предсједник СО-е</w:t>
      </w:r>
    </w:p>
    <w:p w14:paraId="2A12A847" w14:textId="77777777" w:rsidR="009A6849" w:rsidRPr="00AC5BBA" w:rsidRDefault="009A6849" w:rsidP="009A6849">
      <w:pPr>
        <w:rPr>
          <w:b/>
          <w:lang w:val="sr-Cyrl-CS"/>
        </w:rPr>
      </w:pPr>
      <w:r w:rsidRPr="00AC5BBA">
        <w:rPr>
          <w:b/>
          <w:lang w:val="sr-Cyrl-CS"/>
        </w:rPr>
        <w:t>Дана, 21.06.2018. године.</w:t>
      </w:r>
      <w:r>
        <w:rPr>
          <w:b/>
          <w:lang w:val="sr-Cyrl-CS"/>
        </w:rPr>
        <w:tab/>
        <w:t>Драгана Карага с.р.</w:t>
      </w:r>
    </w:p>
    <w:p w14:paraId="28CE7706" w14:textId="77777777" w:rsidR="009A6849" w:rsidRPr="00AC5BBA" w:rsidRDefault="009A6849" w:rsidP="009A6849">
      <w:pPr>
        <w:rPr>
          <w:b/>
          <w:lang w:val="sr-Cyrl-CS"/>
        </w:rPr>
      </w:pPr>
    </w:p>
    <w:p w14:paraId="13B8E2BF" w14:textId="77777777" w:rsidR="004901F9" w:rsidRDefault="004901F9" w:rsidP="00271B44">
      <w:pPr>
        <w:jc w:val="both"/>
        <w:rPr>
          <w:b/>
          <w:bCs/>
          <w:u w:val="single"/>
          <w:lang w:val="sr-Cyrl-CS"/>
        </w:rPr>
      </w:pPr>
    </w:p>
    <w:p w14:paraId="36DF6A64" w14:textId="77777777" w:rsidR="004901F9" w:rsidRPr="009A6849" w:rsidRDefault="009A6849" w:rsidP="00271B44">
      <w:pPr>
        <w:jc w:val="both"/>
        <w:rPr>
          <w:b/>
          <w:bCs/>
          <w:sz w:val="24"/>
          <w:szCs w:val="24"/>
          <w:lang w:val="sr-Cyrl-CS"/>
        </w:rPr>
      </w:pPr>
      <w:r w:rsidRPr="009A6849">
        <w:rPr>
          <w:b/>
          <w:bCs/>
          <w:sz w:val="24"/>
          <w:szCs w:val="24"/>
          <w:lang w:val="sr-Cyrl-CS"/>
        </w:rPr>
        <w:t>24.</w:t>
      </w:r>
    </w:p>
    <w:p w14:paraId="3401503A" w14:textId="77777777" w:rsidR="004901F9" w:rsidRDefault="004901F9" w:rsidP="00271B44">
      <w:pPr>
        <w:jc w:val="both"/>
        <w:rPr>
          <w:b/>
          <w:bCs/>
          <w:u w:val="single"/>
          <w:lang w:val="sr-Cyrl-CS"/>
        </w:rPr>
      </w:pPr>
    </w:p>
    <w:p w14:paraId="316F8901" w14:textId="77777777" w:rsidR="009A6849" w:rsidRPr="00A37592" w:rsidRDefault="009A6849" w:rsidP="009A6849">
      <w:pPr>
        <w:ind w:firstLine="708"/>
        <w:rPr>
          <w:b/>
          <w:lang w:val="sr-Cyrl-CS"/>
        </w:rPr>
      </w:pPr>
      <w:r w:rsidRPr="00A37592">
        <w:rPr>
          <w:b/>
          <w:lang w:val="sr-Cyrl-CS"/>
        </w:rPr>
        <w:t xml:space="preserve">На основу члана 39. Закона о локалној самоуправи („Службени гласник Републике Српске“, број 97/16), члана 36. и 87. Статута општине Језеро ( „Службени гласник општине Језеро“, број 08/17), и члана 17. и 137. Пословника о раду Скупштине општине Језеро ( „Службени гласник општине Језеро“, број 08/17), Скупштина општине Језеро на </w:t>
      </w:r>
      <w:r w:rsidRPr="00A37592">
        <w:rPr>
          <w:b/>
          <w:lang w:val="sr-Latn-BA"/>
        </w:rPr>
        <w:t xml:space="preserve">14. </w:t>
      </w:r>
      <w:r w:rsidRPr="00A37592">
        <w:rPr>
          <w:b/>
          <w:lang w:val="sr-Cyrl-CS"/>
        </w:rPr>
        <w:t>сједници одржаној дана 21.06.2018. године, д о н и ј е л а  је</w:t>
      </w:r>
    </w:p>
    <w:p w14:paraId="1EE7AD3A" w14:textId="77777777" w:rsidR="009A6849" w:rsidRPr="00A37592" w:rsidRDefault="009A6849" w:rsidP="009A6849">
      <w:pPr>
        <w:rPr>
          <w:b/>
          <w:lang w:val="sr-Cyrl-CS"/>
        </w:rPr>
      </w:pPr>
    </w:p>
    <w:p w14:paraId="38ED56F3" w14:textId="77777777" w:rsidR="009A6849" w:rsidRPr="00A37592" w:rsidRDefault="009A6849" w:rsidP="009A6849">
      <w:pPr>
        <w:jc w:val="center"/>
        <w:rPr>
          <w:b/>
          <w:lang w:val="sr-Cyrl-CS"/>
        </w:rPr>
      </w:pPr>
      <w:r w:rsidRPr="00A37592">
        <w:rPr>
          <w:b/>
          <w:lang w:val="sr-Cyrl-CS"/>
        </w:rPr>
        <w:t>З А К Љ У Ч А К</w:t>
      </w:r>
    </w:p>
    <w:p w14:paraId="042D69B2" w14:textId="77777777" w:rsidR="009A6849" w:rsidRPr="00A37592" w:rsidRDefault="009A6849" w:rsidP="009A6849">
      <w:pPr>
        <w:jc w:val="center"/>
        <w:rPr>
          <w:b/>
          <w:lang w:val="sr-Cyrl-CS"/>
        </w:rPr>
      </w:pPr>
    </w:p>
    <w:p w14:paraId="5D3C74BB" w14:textId="77777777" w:rsidR="009A6849" w:rsidRPr="00A37592" w:rsidRDefault="009A6849" w:rsidP="009A6849">
      <w:pPr>
        <w:pStyle w:val="ListParagraph"/>
        <w:widowControl w:val="0"/>
        <w:numPr>
          <w:ilvl w:val="0"/>
          <w:numId w:val="12"/>
        </w:numPr>
        <w:suppressAutoHyphens/>
        <w:spacing w:line="240" w:lineRule="auto"/>
        <w:rPr>
          <w:b/>
          <w:sz w:val="20"/>
          <w:szCs w:val="20"/>
          <w:lang w:val="sr-Cyrl-CS"/>
        </w:rPr>
      </w:pPr>
      <w:r w:rsidRPr="00A37592">
        <w:rPr>
          <w:b/>
          <w:sz w:val="20"/>
          <w:szCs w:val="20"/>
          <w:lang w:val="sr-Cyrl-CS"/>
        </w:rPr>
        <w:t>Којим се усваја као оправдан изостанак одборника, Горан Тривунчевић, са сједнице Скупштине општине Језеро одржане дана 21.06.2018. године.</w:t>
      </w:r>
    </w:p>
    <w:p w14:paraId="73570412" w14:textId="77777777" w:rsidR="009A6849" w:rsidRPr="00A37592" w:rsidRDefault="009A6849" w:rsidP="009A6849">
      <w:pPr>
        <w:pStyle w:val="ListParagraph"/>
        <w:widowControl w:val="0"/>
        <w:numPr>
          <w:ilvl w:val="0"/>
          <w:numId w:val="12"/>
        </w:numPr>
        <w:suppressAutoHyphens/>
        <w:spacing w:line="240" w:lineRule="auto"/>
        <w:rPr>
          <w:b/>
          <w:sz w:val="20"/>
          <w:szCs w:val="20"/>
          <w:lang w:val="sr-Cyrl-CS"/>
        </w:rPr>
      </w:pPr>
      <w:r w:rsidRPr="00A37592">
        <w:rPr>
          <w:b/>
          <w:sz w:val="20"/>
          <w:szCs w:val="20"/>
          <w:lang w:val="sr-Cyrl-CS"/>
        </w:rPr>
        <w:t>Овај закључак ступа на снагу даном доношења, а биће објављен у „Службеном гласнику општине Језеро“.</w:t>
      </w:r>
    </w:p>
    <w:p w14:paraId="6C441415" w14:textId="77777777" w:rsidR="009A6849" w:rsidRPr="00A37592" w:rsidRDefault="009A6849" w:rsidP="009A6849">
      <w:pPr>
        <w:pStyle w:val="ListParagraph"/>
        <w:rPr>
          <w:b/>
          <w:sz w:val="20"/>
          <w:szCs w:val="20"/>
          <w:lang w:val="sr-Cyrl-CS"/>
        </w:rPr>
      </w:pPr>
    </w:p>
    <w:p w14:paraId="0AC3590D" w14:textId="77777777" w:rsidR="009A6849" w:rsidRPr="00A37592" w:rsidRDefault="009A6849" w:rsidP="009A6849">
      <w:pPr>
        <w:rPr>
          <w:b/>
          <w:lang w:val="sr-Cyrl-CS"/>
        </w:rPr>
      </w:pPr>
      <w:r w:rsidRPr="00A37592">
        <w:rPr>
          <w:b/>
          <w:lang w:val="sr-Cyrl-CS"/>
        </w:rPr>
        <w:t>Број : 010-013-847/18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>Предсједник СО-е</w:t>
      </w:r>
    </w:p>
    <w:p w14:paraId="033BFF19" w14:textId="77777777" w:rsidR="009A6849" w:rsidRPr="00A37592" w:rsidRDefault="009A6849" w:rsidP="009A6849">
      <w:pPr>
        <w:rPr>
          <w:b/>
          <w:lang w:val="sr-Cyrl-CS"/>
        </w:rPr>
      </w:pPr>
      <w:r w:rsidRPr="00A37592">
        <w:rPr>
          <w:b/>
          <w:lang w:val="sr-Cyrl-CS"/>
        </w:rPr>
        <w:t>Дана, 21.06.2018. године.</w:t>
      </w:r>
      <w:r>
        <w:rPr>
          <w:b/>
          <w:lang w:val="sr-Cyrl-CS"/>
        </w:rPr>
        <w:tab/>
        <w:t>Драгана Карага с.р.</w:t>
      </w:r>
    </w:p>
    <w:p w14:paraId="2FB61E7A" w14:textId="77777777" w:rsidR="004901F9" w:rsidRDefault="004901F9" w:rsidP="00271B44">
      <w:pPr>
        <w:jc w:val="both"/>
        <w:rPr>
          <w:b/>
          <w:bCs/>
          <w:u w:val="single"/>
          <w:lang w:val="sr-Cyrl-CS"/>
        </w:rPr>
      </w:pPr>
    </w:p>
    <w:p w14:paraId="78BBF13B" w14:textId="77777777" w:rsidR="004901F9" w:rsidRDefault="004901F9" w:rsidP="00271B44">
      <w:pPr>
        <w:jc w:val="both"/>
        <w:rPr>
          <w:b/>
          <w:bCs/>
          <w:u w:val="single"/>
          <w:lang w:val="sr-Cyrl-CS"/>
        </w:rPr>
      </w:pPr>
    </w:p>
    <w:p w14:paraId="5D225D24" w14:textId="77777777" w:rsidR="004901F9" w:rsidRPr="009A6849" w:rsidRDefault="009A6849" w:rsidP="00271B44">
      <w:pPr>
        <w:jc w:val="both"/>
        <w:rPr>
          <w:b/>
          <w:bCs/>
          <w:sz w:val="24"/>
          <w:szCs w:val="24"/>
          <w:lang w:val="sr-Cyrl-CS"/>
        </w:rPr>
      </w:pPr>
      <w:r w:rsidRPr="009A6849">
        <w:rPr>
          <w:b/>
          <w:bCs/>
          <w:sz w:val="24"/>
          <w:szCs w:val="24"/>
          <w:lang w:val="sr-Cyrl-CS"/>
        </w:rPr>
        <w:t>25.</w:t>
      </w:r>
    </w:p>
    <w:p w14:paraId="0A5C1FE6" w14:textId="77777777" w:rsidR="009A6849" w:rsidRPr="002A4180" w:rsidRDefault="009A6849" w:rsidP="009A6849">
      <w:pPr>
        <w:ind w:firstLine="708"/>
        <w:rPr>
          <w:b/>
          <w:lang w:val="sr-Cyrl-CS"/>
        </w:rPr>
      </w:pPr>
      <w:r w:rsidRPr="002A4180">
        <w:rPr>
          <w:b/>
          <w:lang w:val="sr-Cyrl-CS"/>
        </w:rPr>
        <w:t xml:space="preserve">На основу члана 39. Закона о локалној самоуправи ( „Службени гласник Републике Српске“, број 97/16), члана 36. и 87.  Статута општине Језеро ( „Службени гласник општине Језеро“, број 08/17) и члана 103. 129.,130.,137. Пословника о раду Скупштине општине Језеро ( „Службени гласник општине Језеро“, број 08/17), Скупштина општине Језеро на 14. сједници одржаној дана 21.06.2018. године, донијела је </w:t>
      </w:r>
    </w:p>
    <w:p w14:paraId="0B406AAA" w14:textId="77777777" w:rsidR="009A6849" w:rsidRPr="002A4180" w:rsidRDefault="009A6849" w:rsidP="009A6849">
      <w:pPr>
        <w:jc w:val="center"/>
        <w:rPr>
          <w:b/>
          <w:lang w:val="sr-Cyrl-CS"/>
        </w:rPr>
      </w:pPr>
      <w:r w:rsidRPr="002A4180">
        <w:rPr>
          <w:b/>
          <w:lang w:val="sr-Cyrl-CS"/>
        </w:rPr>
        <w:t>З А К Љ У Ч А К</w:t>
      </w:r>
    </w:p>
    <w:p w14:paraId="4148A066" w14:textId="77777777" w:rsidR="009A6849" w:rsidRPr="002A4180" w:rsidRDefault="009A6849" w:rsidP="009A6849">
      <w:pPr>
        <w:pStyle w:val="ListParagraph"/>
        <w:numPr>
          <w:ilvl w:val="0"/>
          <w:numId w:val="2"/>
        </w:numPr>
        <w:spacing w:after="200"/>
        <w:rPr>
          <w:rFonts w:cs="Times New Roman"/>
          <w:b/>
          <w:sz w:val="20"/>
          <w:szCs w:val="20"/>
          <w:lang w:val="sr-Cyrl-CS"/>
        </w:rPr>
      </w:pPr>
      <w:r w:rsidRPr="002A4180">
        <w:rPr>
          <w:rFonts w:cs="Times New Roman"/>
          <w:b/>
          <w:sz w:val="20"/>
          <w:szCs w:val="20"/>
          <w:lang w:val="sr-Cyrl-CS"/>
        </w:rPr>
        <w:t xml:space="preserve">Усваја се извод из записника са </w:t>
      </w:r>
      <w:r w:rsidRPr="002A4180">
        <w:rPr>
          <w:rFonts w:cs="Times New Roman"/>
          <w:b/>
          <w:sz w:val="20"/>
          <w:szCs w:val="20"/>
          <w:lang w:val="sr-Latn-BA"/>
        </w:rPr>
        <w:t>XIII сједнице Скупштине општине Ј</w:t>
      </w:r>
      <w:r w:rsidRPr="002A4180">
        <w:rPr>
          <w:rFonts w:cs="Times New Roman"/>
          <w:b/>
          <w:sz w:val="20"/>
          <w:szCs w:val="20"/>
          <w:lang w:val="sr-Cyrl-CS"/>
        </w:rPr>
        <w:t>езеро одржане дане 2</w:t>
      </w:r>
      <w:r w:rsidRPr="002A4180">
        <w:rPr>
          <w:rFonts w:cs="Times New Roman"/>
          <w:b/>
          <w:sz w:val="20"/>
          <w:szCs w:val="20"/>
          <w:lang w:val="sr-Latn-BA"/>
        </w:rPr>
        <w:t>0</w:t>
      </w:r>
      <w:r w:rsidRPr="002A4180">
        <w:rPr>
          <w:rFonts w:cs="Times New Roman"/>
          <w:b/>
          <w:sz w:val="20"/>
          <w:szCs w:val="20"/>
          <w:lang w:val="sr-Cyrl-CS"/>
        </w:rPr>
        <w:t>.0</w:t>
      </w:r>
      <w:r w:rsidRPr="002A4180">
        <w:rPr>
          <w:rFonts w:cs="Times New Roman"/>
          <w:b/>
          <w:sz w:val="20"/>
          <w:szCs w:val="20"/>
          <w:lang w:val="sr-Latn-BA"/>
        </w:rPr>
        <w:t>4</w:t>
      </w:r>
      <w:r w:rsidRPr="002A4180">
        <w:rPr>
          <w:rFonts w:cs="Times New Roman"/>
          <w:b/>
          <w:sz w:val="20"/>
          <w:szCs w:val="20"/>
          <w:lang w:val="sr-Cyrl-CS"/>
        </w:rPr>
        <w:t>.2018. године.</w:t>
      </w:r>
    </w:p>
    <w:p w14:paraId="1A3E3C14" w14:textId="77777777" w:rsidR="009A6849" w:rsidRPr="002A4180" w:rsidRDefault="009A6849" w:rsidP="009A6849">
      <w:pPr>
        <w:pStyle w:val="ListParagraph"/>
        <w:rPr>
          <w:rFonts w:cs="Times New Roman"/>
          <w:b/>
          <w:sz w:val="20"/>
          <w:szCs w:val="20"/>
          <w:lang w:val="sr-Cyrl-CS"/>
        </w:rPr>
      </w:pPr>
    </w:p>
    <w:p w14:paraId="609388A1" w14:textId="77777777" w:rsidR="009A6849" w:rsidRPr="002A4180" w:rsidRDefault="009A6849" w:rsidP="009A6849">
      <w:pPr>
        <w:pStyle w:val="ListParagraph"/>
        <w:numPr>
          <w:ilvl w:val="0"/>
          <w:numId w:val="2"/>
        </w:numPr>
        <w:spacing w:after="200"/>
        <w:rPr>
          <w:rFonts w:cs="Times New Roman"/>
          <w:b/>
          <w:sz w:val="20"/>
          <w:szCs w:val="20"/>
          <w:lang w:val="sr-Cyrl-CS"/>
        </w:rPr>
      </w:pPr>
      <w:r w:rsidRPr="002A4180">
        <w:rPr>
          <w:rFonts w:cs="Times New Roman"/>
          <w:b/>
          <w:sz w:val="20"/>
          <w:szCs w:val="20"/>
          <w:lang w:val="sr-Cyrl-CS"/>
        </w:rPr>
        <w:t>Овај закључак ступа на снагу даном доношења, а биће објављен у „Службеном гласнику општине Језеро“.</w:t>
      </w:r>
    </w:p>
    <w:p w14:paraId="16ED7FA1" w14:textId="77777777" w:rsidR="009A6849" w:rsidRPr="002A4180" w:rsidRDefault="009A6849" w:rsidP="009A6849">
      <w:pPr>
        <w:pStyle w:val="ListParagraph"/>
        <w:rPr>
          <w:rFonts w:cs="Times New Roman"/>
          <w:b/>
          <w:sz w:val="20"/>
          <w:szCs w:val="20"/>
          <w:lang w:val="sr-Cyrl-CS"/>
        </w:rPr>
      </w:pPr>
    </w:p>
    <w:p w14:paraId="3045EF9F" w14:textId="77777777" w:rsidR="009A6849" w:rsidRPr="002A4180" w:rsidRDefault="009A6849" w:rsidP="009A6849">
      <w:pPr>
        <w:rPr>
          <w:b/>
          <w:lang w:val="sr-Cyrl-CS"/>
        </w:rPr>
      </w:pPr>
      <w:r w:rsidRPr="002A4180">
        <w:rPr>
          <w:b/>
          <w:lang w:val="sr-Cyrl-CS"/>
        </w:rPr>
        <w:t>Број : 010-013-</w:t>
      </w:r>
      <w:r w:rsidRPr="002A4180">
        <w:rPr>
          <w:b/>
          <w:lang w:val="sr-Latn-BA"/>
        </w:rPr>
        <w:t>848</w:t>
      </w:r>
      <w:r w:rsidRPr="002A4180">
        <w:rPr>
          <w:b/>
          <w:lang w:val="sr-Cyrl-CS"/>
        </w:rPr>
        <w:t>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Предсједник СО-е</w:t>
      </w:r>
    </w:p>
    <w:p w14:paraId="06068015" w14:textId="77777777" w:rsidR="009A6849" w:rsidRPr="002A4180" w:rsidRDefault="009A6849" w:rsidP="009A6849">
      <w:pPr>
        <w:rPr>
          <w:b/>
          <w:lang w:val="sr-Cyrl-CS"/>
        </w:rPr>
      </w:pPr>
      <w:r w:rsidRPr="002A4180">
        <w:rPr>
          <w:b/>
          <w:lang w:val="sr-Cyrl-CS"/>
        </w:rPr>
        <w:t>Дана, 20.04.2018. године.</w:t>
      </w:r>
      <w:r>
        <w:rPr>
          <w:b/>
          <w:lang w:val="sr-Cyrl-CS"/>
        </w:rPr>
        <w:tab/>
        <w:t>Драгана Карага с.р.</w:t>
      </w:r>
    </w:p>
    <w:p w14:paraId="426C4686" w14:textId="77777777" w:rsidR="004901F9" w:rsidRDefault="004901F9" w:rsidP="00271B44">
      <w:pPr>
        <w:jc w:val="both"/>
        <w:rPr>
          <w:b/>
          <w:bCs/>
          <w:u w:val="single"/>
          <w:lang w:val="sr-Cyrl-CS"/>
        </w:rPr>
      </w:pPr>
    </w:p>
    <w:p w14:paraId="4EDA528D" w14:textId="77777777" w:rsidR="00813E7A" w:rsidRDefault="009A6849" w:rsidP="00271B44">
      <w:pPr>
        <w:jc w:val="both"/>
        <w:rPr>
          <w:b/>
          <w:bCs/>
          <w:sz w:val="24"/>
          <w:szCs w:val="24"/>
          <w:lang w:val="sr-Cyrl-CS"/>
        </w:rPr>
      </w:pPr>
      <w:r w:rsidRPr="009A6849">
        <w:rPr>
          <w:b/>
          <w:bCs/>
          <w:sz w:val="24"/>
          <w:szCs w:val="24"/>
          <w:lang w:val="sr-Cyrl-CS"/>
        </w:rPr>
        <w:t>26.</w:t>
      </w:r>
    </w:p>
    <w:p w14:paraId="289DDD31" w14:textId="77777777" w:rsidR="009A6849" w:rsidRPr="009A6849" w:rsidRDefault="009A6849" w:rsidP="00271B44">
      <w:pPr>
        <w:jc w:val="both"/>
        <w:rPr>
          <w:b/>
          <w:bCs/>
          <w:sz w:val="24"/>
          <w:szCs w:val="24"/>
          <w:lang w:val="sr-Cyrl-CS"/>
        </w:rPr>
      </w:pPr>
    </w:p>
    <w:p w14:paraId="4B3B5ED7" w14:textId="77777777" w:rsidR="009A6849" w:rsidRPr="00A14BD2" w:rsidRDefault="009A6849" w:rsidP="009A6849">
      <w:pPr>
        <w:ind w:firstLine="708"/>
        <w:jc w:val="both"/>
        <w:rPr>
          <w:b/>
          <w:lang w:val="sr-Cyrl-CS"/>
        </w:rPr>
      </w:pPr>
      <w:r w:rsidRPr="00A14BD2">
        <w:rPr>
          <w:b/>
          <w:lang w:val="sr-Cyrl-CS"/>
        </w:rPr>
        <w:t xml:space="preserve">На основу члана 39. став 2. тачка 13. Закона о локалној самоуправи ( „Службени гласник Републике Српске“, број 97/16), и члана 36. став 2. тачка 13. Статута општине Језеро ( „Службени гласник општине Језеро“, број 08/17), Скупштина општине Језеро на </w:t>
      </w:r>
      <w:r w:rsidRPr="00A14BD2">
        <w:rPr>
          <w:b/>
          <w:lang w:val="sr-Latn-BA"/>
        </w:rPr>
        <w:t xml:space="preserve"> 14. </w:t>
      </w:r>
      <w:r w:rsidRPr="00A14BD2">
        <w:rPr>
          <w:b/>
          <w:lang w:val="sr-Cyrl-CS"/>
        </w:rPr>
        <w:t xml:space="preserve">сједници одржаној дана, 21.06.2018. године, донијела је </w:t>
      </w:r>
    </w:p>
    <w:p w14:paraId="3FB2473B" w14:textId="77777777" w:rsidR="009A6849" w:rsidRDefault="009A6849" w:rsidP="009A6849">
      <w:pPr>
        <w:jc w:val="center"/>
        <w:rPr>
          <w:b/>
          <w:lang w:val="sr-Cyrl-CS"/>
        </w:rPr>
      </w:pPr>
    </w:p>
    <w:p w14:paraId="35637634" w14:textId="77777777" w:rsidR="009A6849" w:rsidRDefault="009A6849" w:rsidP="009A6849">
      <w:pPr>
        <w:jc w:val="center"/>
        <w:rPr>
          <w:b/>
          <w:lang w:val="sr-Cyrl-CS"/>
        </w:rPr>
      </w:pPr>
    </w:p>
    <w:p w14:paraId="43BA8594" w14:textId="77777777" w:rsidR="009A6849" w:rsidRPr="00A14BD2" w:rsidRDefault="009A6849" w:rsidP="009A6849">
      <w:pPr>
        <w:jc w:val="center"/>
        <w:rPr>
          <w:b/>
          <w:lang w:val="sr-Cyrl-CS"/>
        </w:rPr>
      </w:pPr>
      <w:r w:rsidRPr="00A14BD2">
        <w:rPr>
          <w:b/>
          <w:lang w:val="sr-Cyrl-CS"/>
        </w:rPr>
        <w:t>О Д Л У К У</w:t>
      </w:r>
    </w:p>
    <w:p w14:paraId="65A34CB0" w14:textId="77777777" w:rsidR="009A6849" w:rsidRPr="00A14BD2" w:rsidRDefault="009A6849" w:rsidP="009A6849">
      <w:pPr>
        <w:jc w:val="center"/>
        <w:rPr>
          <w:b/>
          <w:lang w:val="sr-Cyrl-CS"/>
        </w:rPr>
      </w:pPr>
      <w:r w:rsidRPr="00A14BD2">
        <w:rPr>
          <w:b/>
          <w:lang w:val="sr-Cyrl-CS"/>
        </w:rPr>
        <w:t>о прихватању примљеног трансфера</w:t>
      </w:r>
    </w:p>
    <w:p w14:paraId="44C1F88B" w14:textId="77777777" w:rsidR="009A6849" w:rsidRPr="00A14BD2" w:rsidRDefault="009A6849" w:rsidP="009A6849">
      <w:pPr>
        <w:jc w:val="center"/>
        <w:rPr>
          <w:b/>
          <w:lang w:val="sr-Cyrl-CS"/>
        </w:rPr>
      </w:pPr>
      <w:r w:rsidRPr="00A14BD2">
        <w:rPr>
          <w:b/>
          <w:lang w:val="sr-Cyrl-CS"/>
        </w:rPr>
        <w:t>Владе Републике Српске</w:t>
      </w:r>
    </w:p>
    <w:p w14:paraId="6068C8F5" w14:textId="77777777" w:rsidR="009A6849" w:rsidRDefault="009A6849" w:rsidP="009A6849">
      <w:pPr>
        <w:jc w:val="center"/>
        <w:rPr>
          <w:b/>
          <w:lang w:val="bs-Cyrl-BA"/>
        </w:rPr>
      </w:pPr>
    </w:p>
    <w:p w14:paraId="2EF23E64" w14:textId="77777777" w:rsidR="009A6849" w:rsidRDefault="009A6849" w:rsidP="009A6849">
      <w:pPr>
        <w:jc w:val="center"/>
        <w:rPr>
          <w:b/>
          <w:lang w:val="bs-Cyrl-BA"/>
        </w:rPr>
      </w:pPr>
    </w:p>
    <w:p w14:paraId="1E503E93" w14:textId="77777777" w:rsidR="009A6849" w:rsidRDefault="009A6849" w:rsidP="009A6849">
      <w:pPr>
        <w:jc w:val="center"/>
        <w:rPr>
          <w:b/>
          <w:lang w:val="bs-Cyrl-BA"/>
        </w:rPr>
      </w:pPr>
    </w:p>
    <w:p w14:paraId="077D4261" w14:textId="77777777" w:rsidR="009A6849" w:rsidRPr="00A14BD2" w:rsidRDefault="009A6849" w:rsidP="009A6849">
      <w:pPr>
        <w:jc w:val="center"/>
        <w:rPr>
          <w:b/>
          <w:lang w:val="sr-Latn-BA"/>
        </w:rPr>
      </w:pPr>
      <w:r w:rsidRPr="00A14BD2">
        <w:rPr>
          <w:b/>
          <w:lang w:val="sr-Latn-BA"/>
        </w:rPr>
        <w:t>I</w:t>
      </w:r>
    </w:p>
    <w:p w14:paraId="6B6846D2" w14:textId="77777777" w:rsidR="009A6849" w:rsidRPr="00A14BD2" w:rsidRDefault="009A6849" w:rsidP="009A6849">
      <w:pPr>
        <w:ind w:firstLine="708"/>
        <w:rPr>
          <w:b/>
          <w:lang w:val="sr-Cyrl-CS"/>
        </w:rPr>
      </w:pPr>
      <w:r w:rsidRPr="00A14BD2">
        <w:rPr>
          <w:b/>
          <w:lang w:val="sr-Cyrl-CS"/>
        </w:rPr>
        <w:t>Овом одлуком прихвата се трансфер средства примљен од Владе Републике Српске у износу од 150.000,00 КМ ( словима : једнастотинапедестхиљада конвертибилних марака и 00/100) за реализацију Пројекта путне инфраструктуре у општини Језеро.</w:t>
      </w:r>
    </w:p>
    <w:p w14:paraId="1A71E05A" w14:textId="77777777" w:rsidR="009A6849" w:rsidRPr="00A14BD2" w:rsidRDefault="009A6849" w:rsidP="009A6849">
      <w:pPr>
        <w:rPr>
          <w:b/>
          <w:lang w:val="sr-Cyrl-CS"/>
        </w:rPr>
      </w:pPr>
    </w:p>
    <w:p w14:paraId="1DB88C21" w14:textId="77777777" w:rsidR="009A6849" w:rsidRPr="00A14BD2" w:rsidRDefault="009A6849" w:rsidP="009A6849">
      <w:pPr>
        <w:jc w:val="center"/>
        <w:rPr>
          <w:b/>
          <w:lang w:val="sr-Latn-BA"/>
        </w:rPr>
      </w:pPr>
      <w:r w:rsidRPr="00A14BD2">
        <w:rPr>
          <w:b/>
          <w:lang w:val="sr-Latn-BA"/>
        </w:rPr>
        <w:t>II</w:t>
      </w:r>
    </w:p>
    <w:p w14:paraId="4BE480A4" w14:textId="77777777" w:rsidR="009A6849" w:rsidRPr="00A14BD2" w:rsidRDefault="009A6849" w:rsidP="009A6849">
      <w:pPr>
        <w:rPr>
          <w:b/>
          <w:lang w:val="sr-Latn-BA"/>
        </w:rPr>
      </w:pPr>
    </w:p>
    <w:p w14:paraId="1827E554" w14:textId="77777777" w:rsidR="009A6849" w:rsidRPr="00A14BD2" w:rsidRDefault="009A6849" w:rsidP="009A6849">
      <w:pPr>
        <w:ind w:firstLine="708"/>
        <w:rPr>
          <w:b/>
          <w:lang w:val="sr-Cyrl-CS"/>
        </w:rPr>
      </w:pPr>
      <w:r w:rsidRPr="00A14BD2">
        <w:rPr>
          <w:b/>
          <w:lang w:val="sr-Cyrl-CS"/>
        </w:rPr>
        <w:t>Средства су обезбјеђена у складу са Закључком Владе Републике Српске број : 04/1-012-2-1075/18 од 26.04.2018. године.</w:t>
      </w:r>
    </w:p>
    <w:p w14:paraId="4D958182" w14:textId="77777777" w:rsidR="009A6849" w:rsidRPr="00A14BD2" w:rsidRDefault="009A6849" w:rsidP="009A6849">
      <w:pPr>
        <w:rPr>
          <w:b/>
          <w:lang w:val="sr-Cyrl-CS"/>
        </w:rPr>
      </w:pPr>
    </w:p>
    <w:p w14:paraId="7B9648B1" w14:textId="77777777" w:rsidR="009A6849" w:rsidRPr="00A14BD2" w:rsidRDefault="009A6849" w:rsidP="009A6849">
      <w:pPr>
        <w:jc w:val="center"/>
        <w:rPr>
          <w:b/>
          <w:lang w:val="sr-Cyrl-CS"/>
        </w:rPr>
      </w:pPr>
      <w:r w:rsidRPr="00A14BD2">
        <w:rPr>
          <w:b/>
          <w:lang w:val="sr-Latn-BA"/>
        </w:rPr>
        <w:t>III</w:t>
      </w:r>
    </w:p>
    <w:p w14:paraId="4F6FA0CA" w14:textId="77777777" w:rsidR="009A6849" w:rsidRPr="00A14BD2" w:rsidRDefault="009A6849" w:rsidP="009A6849">
      <w:pPr>
        <w:jc w:val="center"/>
        <w:rPr>
          <w:b/>
          <w:lang w:val="sr-Cyrl-CS"/>
        </w:rPr>
      </w:pPr>
    </w:p>
    <w:p w14:paraId="08785435" w14:textId="77777777" w:rsidR="009A6849" w:rsidRPr="00A14BD2" w:rsidRDefault="009A6849" w:rsidP="009A6849">
      <w:pPr>
        <w:rPr>
          <w:b/>
          <w:lang w:val="sr-Cyrl-CS"/>
        </w:rPr>
      </w:pPr>
      <w:r w:rsidRPr="00A14BD2">
        <w:rPr>
          <w:b/>
          <w:lang w:val="sr-Latn-BA"/>
        </w:rPr>
        <w:t>Oва одлука ступа на снагу осмог дана од дана објављивања у „</w:t>
      </w:r>
      <w:r w:rsidRPr="00A14BD2">
        <w:rPr>
          <w:b/>
          <w:lang w:val="sr-Cyrl-CS"/>
        </w:rPr>
        <w:t>Службеном гласнику општине Језеро“.</w:t>
      </w:r>
    </w:p>
    <w:p w14:paraId="0B431B2C" w14:textId="77777777" w:rsidR="009A6849" w:rsidRPr="00A14BD2" w:rsidRDefault="009A6849" w:rsidP="009A6849">
      <w:pPr>
        <w:rPr>
          <w:b/>
          <w:lang w:val="sr-Cyrl-CS"/>
        </w:rPr>
      </w:pPr>
    </w:p>
    <w:p w14:paraId="28761704" w14:textId="77777777" w:rsidR="009A6849" w:rsidRPr="00A14BD2" w:rsidRDefault="009A6849" w:rsidP="009A6849">
      <w:pPr>
        <w:rPr>
          <w:b/>
          <w:lang w:val="sr-Cyrl-CS"/>
        </w:rPr>
      </w:pPr>
    </w:p>
    <w:p w14:paraId="555DB87D" w14:textId="77777777" w:rsidR="009A6849" w:rsidRPr="00A14BD2" w:rsidRDefault="009A6849" w:rsidP="009A6849">
      <w:pPr>
        <w:rPr>
          <w:b/>
          <w:lang w:val="sr-Cyrl-CS"/>
        </w:rPr>
      </w:pPr>
      <w:r w:rsidRPr="00A14BD2">
        <w:rPr>
          <w:b/>
          <w:lang w:val="sr-Cyrl-CS"/>
        </w:rPr>
        <w:t>Број : 010-013-849/18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Предсједник СО-е</w:t>
      </w:r>
    </w:p>
    <w:p w14:paraId="077B6A8E" w14:textId="77777777" w:rsidR="009A6849" w:rsidRPr="00A14BD2" w:rsidRDefault="009A6849" w:rsidP="009A6849">
      <w:pPr>
        <w:rPr>
          <w:b/>
          <w:lang w:val="sr-Cyrl-CS"/>
        </w:rPr>
      </w:pPr>
      <w:r w:rsidRPr="00A14BD2">
        <w:rPr>
          <w:b/>
          <w:lang w:val="sr-Cyrl-CS"/>
        </w:rPr>
        <w:t>Дана, 21.06.2018. године.</w:t>
      </w:r>
      <w:r>
        <w:rPr>
          <w:b/>
          <w:lang w:val="sr-Cyrl-CS"/>
        </w:rPr>
        <w:tab/>
        <w:t>Драгана Карага с.р.</w:t>
      </w:r>
    </w:p>
    <w:p w14:paraId="24B38694" w14:textId="77777777" w:rsidR="00813E7A" w:rsidRDefault="00813E7A" w:rsidP="00271B44">
      <w:pPr>
        <w:jc w:val="both"/>
        <w:rPr>
          <w:b/>
          <w:bCs/>
          <w:u w:val="single"/>
          <w:lang w:val="sr-Cyrl-CS"/>
        </w:rPr>
      </w:pPr>
    </w:p>
    <w:p w14:paraId="163EB010" w14:textId="77777777" w:rsidR="009A6849" w:rsidRPr="009A6849" w:rsidRDefault="009A6849" w:rsidP="00271B44">
      <w:pPr>
        <w:jc w:val="both"/>
        <w:rPr>
          <w:b/>
          <w:bCs/>
          <w:sz w:val="24"/>
          <w:szCs w:val="24"/>
          <w:lang w:val="sr-Cyrl-CS"/>
        </w:rPr>
      </w:pPr>
      <w:r w:rsidRPr="009A6849">
        <w:rPr>
          <w:b/>
          <w:bCs/>
          <w:sz w:val="24"/>
          <w:szCs w:val="24"/>
          <w:lang w:val="sr-Cyrl-CS"/>
        </w:rPr>
        <w:t>27.</w:t>
      </w:r>
    </w:p>
    <w:p w14:paraId="7DF5168C" w14:textId="77777777" w:rsidR="009A6849" w:rsidRDefault="009A6849" w:rsidP="00813E7A">
      <w:pPr>
        <w:rPr>
          <w:b/>
          <w:lang w:val="bs-Cyrl-BA"/>
        </w:rPr>
      </w:pPr>
    </w:p>
    <w:p w14:paraId="3E6EF6AA" w14:textId="77777777" w:rsidR="00D82EBD" w:rsidRPr="000D5F6B" w:rsidRDefault="00D82EBD" w:rsidP="00D82EBD">
      <w:pPr>
        <w:ind w:firstLine="708"/>
        <w:rPr>
          <w:b/>
          <w:lang w:val="sr-Cyrl-BA"/>
        </w:rPr>
      </w:pPr>
      <w:r w:rsidRPr="000D5F6B">
        <w:rPr>
          <w:b/>
          <w:lang w:val="sr-Cyrl-BA"/>
        </w:rPr>
        <w:t xml:space="preserve">На основу члана 39. став 2. тачка 13. Закона о локалној самоуправи ( „Службени гласник Републике Српске“, број 97/16), и члана 36. став 2. тачка 13. Статута општине Језеро ( „Службени гласник општине Језеро“, број 8/17), Скупштина општине Језеро на 14. сједници одржаној дана, 21.06.2018. године, донијела је  </w:t>
      </w:r>
    </w:p>
    <w:p w14:paraId="41F9B0B3" w14:textId="77777777" w:rsidR="00D82EBD" w:rsidRPr="000D5F6B" w:rsidRDefault="00D82EBD" w:rsidP="00D82EBD">
      <w:pPr>
        <w:rPr>
          <w:b/>
          <w:lang w:val="sr-Cyrl-CS"/>
        </w:rPr>
      </w:pPr>
    </w:p>
    <w:p w14:paraId="22FC8DCF" w14:textId="77777777" w:rsidR="00D82EBD" w:rsidRPr="000D5F6B" w:rsidRDefault="00D82EBD" w:rsidP="00D82EBD">
      <w:pPr>
        <w:jc w:val="center"/>
        <w:rPr>
          <w:b/>
          <w:lang w:val="sr-Cyrl-CS"/>
        </w:rPr>
      </w:pPr>
    </w:p>
    <w:p w14:paraId="4DD8FC50" w14:textId="77777777" w:rsidR="00D82EBD" w:rsidRPr="000D5F6B" w:rsidRDefault="00D82EBD" w:rsidP="00D82EBD">
      <w:pPr>
        <w:jc w:val="center"/>
        <w:rPr>
          <w:b/>
          <w:lang w:val="sr-Cyrl-CS"/>
        </w:rPr>
      </w:pPr>
      <w:r w:rsidRPr="000D5F6B">
        <w:rPr>
          <w:b/>
          <w:lang w:val="sr-Cyrl-CS"/>
        </w:rPr>
        <w:t>О Д Л У К У</w:t>
      </w:r>
    </w:p>
    <w:p w14:paraId="18547928" w14:textId="77777777" w:rsidR="00D82EBD" w:rsidRPr="000D5F6B" w:rsidRDefault="00D82EBD" w:rsidP="00D82EBD">
      <w:pPr>
        <w:jc w:val="center"/>
        <w:rPr>
          <w:b/>
          <w:lang w:val="sr-Cyrl-CS"/>
        </w:rPr>
      </w:pPr>
      <w:r w:rsidRPr="000D5F6B">
        <w:rPr>
          <w:b/>
          <w:lang w:val="sr-Cyrl-CS"/>
        </w:rPr>
        <w:t>о асфалтирању четири локална пута</w:t>
      </w:r>
    </w:p>
    <w:p w14:paraId="7BB8C32D" w14:textId="77777777" w:rsidR="00D82EBD" w:rsidRPr="000D5F6B" w:rsidRDefault="00D82EBD" w:rsidP="00D82EBD">
      <w:pPr>
        <w:jc w:val="center"/>
        <w:rPr>
          <w:b/>
          <w:lang w:val="sr-Cyrl-CS"/>
        </w:rPr>
      </w:pPr>
      <w:r w:rsidRPr="000D5F6B">
        <w:rPr>
          <w:b/>
          <w:lang w:val="sr-Cyrl-CS"/>
        </w:rPr>
        <w:t>на територији општине Језеро</w:t>
      </w:r>
    </w:p>
    <w:p w14:paraId="7A2498C5" w14:textId="77777777" w:rsidR="00D82EBD" w:rsidRPr="000D5F6B" w:rsidRDefault="00D82EBD" w:rsidP="00D82EBD">
      <w:pPr>
        <w:jc w:val="center"/>
        <w:rPr>
          <w:b/>
          <w:lang w:val="sr-Cyrl-CS"/>
        </w:rPr>
      </w:pPr>
    </w:p>
    <w:p w14:paraId="6905AE7B" w14:textId="77777777" w:rsidR="00D82EBD" w:rsidRPr="000D5F6B" w:rsidRDefault="00D82EBD" w:rsidP="00D82EBD">
      <w:pPr>
        <w:jc w:val="center"/>
        <w:rPr>
          <w:b/>
          <w:lang w:val="sr-Latn-BA"/>
        </w:rPr>
      </w:pPr>
      <w:r w:rsidRPr="000D5F6B">
        <w:rPr>
          <w:b/>
          <w:lang w:val="sr-Latn-BA"/>
        </w:rPr>
        <w:t>I</w:t>
      </w:r>
    </w:p>
    <w:p w14:paraId="1A039AB3" w14:textId="77777777" w:rsidR="00D82EBD" w:rsidRPr="000D5F6B" w:rsidRDefault="00D82EBD" w:rsidP="00D82EBD">
      <w:pPr>
        <w:rPr>
          <w:b/>
          <w:lang w:val="sr-Cyrl-CS"/>
        </w:rPr>
      </w:pPr>
      <w:r w:rsidRPr="000D5F6B">
        <w:rPr>
          <w:b/>
          <w:lang w:val="sr-Cyrl-CS"/>
        </w:rPr>
        <w:t>Одобрава се асфалтирање четири локална пута на територији општине Језеро у вриједности од 180.000,00 КМ.</w:t>
      </w:r>
    </w:p>
    <w:p w14:paraId="17527BBA" w14:textId="77777777" w:rsidR="00D82EBD" w:rsidRPr="000D5F6B" w:rsidRDefault="00D82EBD" w:rsidP="00D82EBD">
      <w:pPr>
        <w:rPr>
          <w:b/>
          <w:lang w:val="sr-Cyrl-CS"/>
        </w:rPr>
      </w:pPr>
    </w:p>
    <w:p w14:paraId="526158F9" w14:textId="77777777" w:rsidR="00D82EBD" w:rsidRPr="000D5F6B" w:rsidRDefault="00D82EBD" w:rsidP="00D82EBD">
      <w:pPr>
        <w:jc w:val="center"/>
        <w:rPr>
          <w:b/>
          <w:lang w:val="sr-Latn-BA"/>
        </w:rPr>
      </w:pPr>
      <w:r w:rsidRPr="000D5F6B">
        <w:rPr>
          <w:b/>
          <w:lang w:val="sr-Latn-BA"/>
        </w:rPr>
        <w:t>II</w:t>
      </w:r>
    </w:p>
    <w:p w14:paraId="7B9F3074" w14:textId="77777777" w:rsidR="00D82EBD" w:rsidRPr="000D5F6B" w:rsidRDefault="00D82EBD" w:rsidP="00D82EBD">
      <w:pPr>
        <w:rPr>
          <w:b/>
          <w:lang w:val="sr-Cyrl-CS"/>
        </w:rPr>
      </w:pPr>
      <w:r w:rsidRPr="000D5F6B">
        <w:rPr>
          <w:b/>
          <w:lang w:val="sr-Cyrl-CS"/>
        </w:rPr>
        <w:t>Средства из члана 1. ове Одлуке обезбјеђују се :</w:t>
      </w:r>
    </w:p>
    <w:p w14:paraId="2512D6D7" w14:textId="77777777" w:rsidR="00D82EBD" w:rsidRPr="000D5F6B" w:rsidRDefault="00D82EBD" w:rsidP="00D82EBD">
      <w:pPr>
        <w:pStyle w:val="ListParagraph"/>
        <w:numPr>
          <w:ilvl w:val="0"/>
          <w:numId w:val="13"/>
        </w:numPr>
        <w:suppressAutoHyphens/>
        <w:spacing w:line="240" w:lineRule="auto"/>
        <w:rPr>
          <w:b/>
          <w:sz w:val="20"/>
          <w:szCs w:val="20"/>
          <w:lang w:val="sr-Cyrl-CS"/>
        </w:rPr>
      </w:pPr>
      <w:r w:rsidRPr="000D5F6B">
        <w:rPr>
          <w:b/>
          <w:sz w:val="20"/>
          <w:szCs w:val="20"/>
          <w:lang w:val="sr-Cyrl-CS"/>
        </w:rPr>
        <w:t>донаторским средствима Владе Републике Српске у износу од 150.000,00 КМ по Закључку Владе Републике Српске број : 04/1-012-2-1075/18 од 26.04.2018. године и средствима у износу од 30.000,00 КМ по Одлуци о измјенама Одлуке о одређивању приоретних пројеката из програма јавних инвестиција Републике Српске за финансирање из буџета у 2017. години, са расподјелом средстава број 04/1-012-2-2958/17 од 23.11.2017. године.</w:t>
      </w:r>
    </w:p>
    <w:p w14:paraId="5EC8C3F4" w14:textId="77777777" w:rsidR="00D82EBD" w:rsidRPr="000D5F6B" w:rsidRDefault="00D82EBD" w:rsidP="00D82EBD">
      <w:pPr>
        <w:rPr>
          <w:b/>
          <w:lang w:val="sr-Cyrl-CS"/>
        </w:rPr>
      </w:pPr>
    </w:p>
    <w:p w14:paraId="57125D47" w14:textId="77777777" w:rsidR="00D82EBD" w:rsidRPr="000D5F6B" w:rsidRDefault="00D82EBD" w:rsidP="00D82EBD">
      <w:pPr>
        <w:jc w:val="center"/>
        <w:rPr>
          <w:b/>
          <w:lang w:val="sr-Latn-BA"/>
        </w:rPr>
      </w:pPr>
      <w:r w:rsidRPr="000D5F6B">
        <w:rPr>
          <w:b/>
          <w:lang w:val="sr-Latn-BA"/>
        </w:rPr>
        <w:t>III</w:t>
      </w:r>
    </w:p>
    <w:p w14:paraId="76914D5F" w14:textId="77777777" w:rsidR="00D82EBD" w:rsidRPr="000D5F6B" w:rsidRDefault="00D82EBD" w:rsidP="00D82EBD">
      <w:pPr>
        <w:rPr>
          <w:b/>
          <w:lang w:val="sr-Cyrl-CS"/>
        </w:rPr>
      </w:pPr>
      <w:r w:rsidRPr="000D5F6B">
        <w:rPr>
          <w:b/>
          <w:lang w:val="sr-Cyrl-CS"/>
        </w:rPr>
        <w:t>Асфалтирање локалних путева ће се вршити на слиједећим локацијама :</w:t>
      </w:r>
    </w:p>
    <w:p w14:paraId="3F523AE2" w14:textId="77777777" w:rsidR="00D82EBD" w:rsidRPr="000D5F6B" w:rsidRDefault="00D82EBD" w:rsidP="00D82EBD">
      <w:pPr>
        <w:pStyle w:val="ListParagraph"/>
        <w:numPr>
          <w:ilvl w:val="0"/>
          <w:numId w:val="13"/>
        </w:numPr>
        <w:suppressAutoHyphens/>
        <w:spacing w:line="240" w:lineRule="auto"/>
        <w:rPr>
          <w:b/>
          <w:sz w:val="20"/>
          <w:szCs w:val="20"/>
          <w:lang w:val="sr-Cyrl-CS"/>
        </w:rPr>
      </w:pPr>
      <w:r w:rsidRPr="000D5F6B">
        <w:rPr>
          <w:b/>
          <w:sz w:val="20"/>
          <w:szCs w:val="20"/>
          <w:lang w:val="sr-Cyrl-CS"/>
        </w:rPr>
        <w:t>локални пут у насељеном мјесту Перућица у дужини 300 метара, а чији предмјер и предрачун радова износи 29.379,87 КМ.</w:t>
      </w:r>
    </w:p>
    <w:p w14:paraId="50A9D63A" w14:textId="77777777" w:rsidR="00D82EBD" w:rsidRPr="000D5F6B" w:rsidRDefault="00D82EBD" w:rsidP="00D82EBD">
      <w:pPr>
        <w:pStyle w:val="ListParagraph"/>
        <w:numPr>
          <w:ilvl w:val="0"/>
          <w:numId w:val="13"/>
        </w:numPr>
        <w:suppressAutoHyphens/>
        <w:spacing w:line="240" w:lineRule="auto"/>
        <w:rPr>
          <w:b/>
          <w:sz w:val="20"/>
          <w:szCs w:val="20"/>
          <w:lang w:val="sr-Cyrl-CS"/>
        </w:rPr>
      </w:pPr>
      <w:r w:rsidRPr="000D5F6B">
        <w:rPr>
          <w:b/>
          <w:sz w:val="20"/>
          <w:szCs w:val="20"/>
          <w:lang w:val="sr-Cyrl-CS"/>
        </w:rPr>
        <w:t>локални пут у насељеном мјесту Ковачевац у дужини од 425 метара, а чији предмјер и прерачун радова износи 47.884,88 КМ.</w:t>
      </w:r>
    </w:p>
    <w:p w14:paraId="1E8C5F04" w14:textId="77777777" w:rsidR="00D82EBD" w:rsidRPr="000D5F6B" w:rsidRDefault="00D82EBD" w:rsidP="00D82EBD">
      <w:pPr>
        <w:pStyle w:val="ListParagraph"/>
        <w:numPr>
          <w:ilvl w:val="0"/>
          <w:numId w:val="13"/>
        </w:numPr>
        <w:suppressAutoHyphens/>
        <w:spacing w:line="240" w:lineRule="auto"/>
        <w:rPr>
          <w:b/>
          <w:sz w:val="20"/>
          <w:szCs w:val="20"/>
          <w:lang w:val="sr-Cyrl-CS"/>
        </w:rPr>
      </w:pPr>
      <w:r w:rsidRPr="000D5F6B">
        <w:rPr>
          <w:b/>
          <w:sz w:val="20"/>
          <w:szCs w:val="20"/>
          <w:lang w:val="sr-Cyrl-CS"/>
        </w:rPr>
        <w:t>локални пут  у насељеном мјесту Присоје ( пут за Мемиће) у дужини од 250 м, а чији предмјер и предрачун радова износи 26.959,73 КМ.</w:t>
      </w:r>
    </w:p>
    <w:p w14:paraId="0A25DE2B" w14:textId="77777777" w:rsidR="00D82EBD" w:rsidRPr="000D5F6B" w:rsidRDefault="00D82EBD" w:rsidP="00D82EBD">
      <w:pPr>
        <w:pStyle w:val="ListParagraph"/>
        <w:numPr>
          <w:ilvl w:val="0"/>
          <w:numId w:val="13"/>
        </w:numPr>
        <w:suppressAutoHyphens/>
        <w:spacing w:line="240" w:lineRule="auto"/>
        <w:rPr>
          <w:b/>
          <w:sz w:val="20"/>
          <w:szCs w:val="20"/>
          <w:lang w:val="sr-Cyrl-CS"/>
        </w:rPr>
      </w:pPr>
      <w:r w:rsidRPr="000D5F6B">
        <w:rPr>
          <w:b/>
          <w:sz w:val="20"/>
          <w:szCs w:val="20"/>
          <w:lang w:val="sr-Cyrl-CS"/>
        </w:rPr>
        <w:t>локални пут у насељеном мјесту Присоје ( пут за гробље) у дужини од 425 м, а чији предмјер и предрачун радова износи 43.588,35 КМ.</w:t>
      </w:r>
    </w:p>
    <w:p w14:paraId="69C8D68F" w14:textId="77777777" w:rsidR="00D82EBD" w:rsidRPr="000D5F6B" w:rsidRDefault="00D82EBD" w:rsidP="00D82EBD">
      <w:pPr>
        <w:rPr>
          <w:b/>
          <w:lang w:val="sr-Cyrl-CS"/>
        </w:rPr>
      </w:pPr>
    </w:p>
    <w:p w14:paraId="58DC1BF7" w14:textId="77777777" w:rsidR="00D82EBD" w:rsidRPr="000D5F6B" w:rsidRDefault="00D82EBD" w:rsidP="00D82EBD">
      <w:pPr>
        <w:jc w:val="center"/>
        <w:rPr>
          <w:b/>
          <w:lang w:val="sr-Cyrl-CS"/>
        </w:rPr>
      </w:pPr>
    </w:p>
    <w:p w14:paraId="0F29C1C7" w14:textId="77777777" w:rsidR="00D82EBD" w:rsidRPr="000D5F6B" w:rsidRDefault="00D82EBD" w:rsidP="00D82EBD">
      <w:pPr>
        <w:jc w:val="center"/>
        <w:rPr>
          <w:b/>
          <w:lang w:val="sr-Cyrl-CS"/>
        </w:rPr>
      </w:pPr>
      <w:r w:rsidRPr="000D5F6B">
        <w:rPr>
          <w:b/>
          <w:lang w:val="sr-Latn-BA"/>
        </w:rPr>
        <w:t>IV</w:t>
      </w:r>
    </w:p>
    <w:p w14:paraId="4FFBAA1C" w14:textId="77777777" w:rsidR="00D82EBD" w:rsidRPr="000D5F6B" w:rsidRDefault="00D82EBD" w:rsidP="00D82EBD">
      <w:pPr>
        <w:rPr>
          <w:b/>
          <w:lang w:val="sr-Cyrl-CS"/>
        </w:rPr>
      </w:pPr>
      <w:r w:rsidRPr="000D5F6B">
        <w:rPr>
          <w:b/>
          <w:lang w:val="sr-Cyrl-CS"/>
        </w:rPr>
        <w:t>Ова одлука ступа на снагу осмог дана од дана објављивања у „Службеном гласнику општине Језеро“.</w:t>
      </w:r>
    </w:p>
    <w:p w14:paraId="04B9E491" w14:textId="77777777" w:rsidR="00D82EBD" w:rsidRPr="000D5F6B" w:rsidRDefault="00D82EBD" w:rsidP="00D82EBD">
      <w:pPr>
        <w:rPr>
          <w:b/>
          <w:lang w:val="sr-Cyrl-CS"/>
        </w:rPr>
      </w:pPr>
    </w:p>
    <w:p w14:paraId="6A8253D5" w14:textId="77777777" w:rsidR="00D82EBD" w:rsidRPr="000D5F6B" w:rsidRDefault="00D82EBD" w:rsidP="00D82EBD">
      <w:pPr>
        <w:rPr>
          <w:b/>
          <w:lang w:val="sr-Cyrl-CS"/>
        </w:rPr>
      </w:pPr>
      <w:r w:rsidRPr="000D5F6B">
        <w:rPr>
          <w:b/>
          <w:lang w:val="sr-Cyrl-CS"/>
        </w:rPr>
        <w:t>Број : 010-013-850/18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Предсједник СО-е</w:t>
      </w:r>
    </w:p>
    <w:p w14:paraId="24D70552" w14:textId="77777777" w:rsidR="00D82EBD" w:rsidRPr="000D5F6B" w:rsidRDefault="00D82EBD" w:rsidP="00D82EBD">
      <w:pPr>
        <w:rPr>
          <w:b/>
          <w:lang w:val="sr-Cyrl-CS"/>
        </w:rPr>
      </w:pPr>
      <w:r w:rsidRPr="000D5F6B">
        <w:rPr>
          <w:b/>
          <w:lang w:val="sr-Cyrl-CS"/>
        </w:rPr>
        <w:t>Дана, 21.06.2018. године.</w:t>
      </w:r>
      <w:r>
        <w:rPr>
          <w:b/>
          <w:lang w:val="sr-Cyrl-CS"/>
        </w:rPr>
        <w:tab/>
        <w:t>Драгана Карага с.р.</w:t>
      </w:r>
    </w:p>
    <w:p w14:paraId="67F3E6B0" w14:textId="77777777" w:rsidR="00D82EBD" w:rsidRPr="000D5F6B" w:rsidRDefault="00D82EBD" w:rsidP="00D82EBD">
      <w:pPr>
        <w:rPr>
          <w:b/>
          <w:lang w:val="sr-Cyrl-CS"/>
        </w:rPr>
      </w:pPr>
    </w:p>
    <w:p w14:paraId="12E5EE38" w14:textId="77777777" w:rsidR="009A6849" w:rsidRPr="009A6849" w:rsidRDefault="009A6849" w:rsidP="009A6849">
      <w:pPr>
        <w:rPr>
          <w:b/>
          <w:sz w:val="24"/>
          <w:szCs w:val="24"/>
          <w:lang w:val="sr-Cyrl-CS"/>
        </w:rPr>
      </w:pPr>
      <w:r w:rsidRPr="009A6849">
        <w:rPr>
          <w:b/>
          <w:sz w:val="24"/>
          <w:szCs w:val="24"/>
          <w:lang w:val="sr-Cyrl-CS"/>
        </w:rPr>
        <w:t>28.</w:t>
      </w:r>
    </w:p>
    <w:p w14:paraId="19F08CA0" w14:textId="77777777" w:rsidR="009A6849" w:rsidRPr="003A6424" w:rsidRDefault="009A6849" w:rsidP="009A6849">
      <w:pPr>
        <w:ind w:firstLine="708"/>
        <w:jc w:val="both"/>
        <w:rPr>
          <w:b/>
          <w:lang w:val="sr-Cyrl-BA"/>
        </w:rPr>
      </w:pPr>
      <w:r w:rsidRPr="003A6424">
        <w:rPr>
          <w:b/>
          <w:lang w:val="sr-Cyrl-BA"/>
        </w:rPr>
        <w:t xml:space="preserve">На основу члана 39. став 2. Закона о локалној самоуправи ( „Службени гласник Републике Српске“, број 97/16) и члана 36. став 2.  Статута општине Језеро ( „Службени гласник општине Језеро“, број 8/17), и споразума о сарадњи Министарства унутрашњих послова Републике Српске и општине Језеро број 01-014-34/18 од 15.01.2018. године, Скупштина општине Језеро на 14 сједници одржаној дана, 21.06.2018. године, донијела је  </w:t>
      </w:r>
    </w:p>
    <w:p w14:paraId="3C4F8508" w14:textId="77777777" w:rsidR="009A6849" w:rsidRPr="003A6424" w:rsidRDefault="009A6849" w:rsidP="009A6849">
      <w:pPr>
        <w:rPr>
          <w:b/>
          <w:lang w:val="sr-Cyrl-BA"/>
        </w:rPr>
      </w:pPr>
    </w:p>
    <w:p w14:paraId="51AF5281" w14:textId="77777777" w:rsidR="009A6849" w:rsidRPr="003A6424" w:rsidRDefault="009A6849" w:rsidP="009A6849">
      <w:pPr>
        <w:jc w:val="center"/>
        <w:rPr>
          <w:b/>
          <w:lang w:val="sr-Cyrl-CS"/>
        </w:rPr>
      </w:pPr>
      <w:r w:rsidRPr="003A6424">
        <w:rPr>
          <w:b/>
          <w:lang w:val="sr-Cyrl-CS"/>
        </w:rPr>
        <w:t>О Д Л У К У</w:t>
      </w:r>
    </w:p>
    <w:p w14:paraId="4DFD0D75" w14:textId="77777777" w:rsidR="009A6849" w:rsidRPr="003A6424" w:rsidRDefault="009A6849" w:rsidP="009A6849">
      <w:pPr>
        <w:jc w:val="center"/>
        <w:rPr>
          <w:b/>
          <w:lang w:val="sr-Cyrl-CS"/>
        </w:rPr>
      </w:pPr>
      <w:r w:rsidRPr="003A6424">
        <w:rPr>
          <w:b/>
          <w:lang w:val="sr-Cyrl-CS"/>
        </w:rPr>
        <w:t>о набавци видео надзора за подручје општине Језеро</w:t>
      </w:r>
    </w:p>
    <w:p w14:paraId="7FFA1F3C" w14:textId="77777777" w:rsidR="009A6849" w:rsidRPr="003A6424" w:rsidRDefault="009A6849" w:rsidP="009A6849">
      <w:pPr>
        <w:rPr>
          <w:b/>
          <w:lang w:val="sr-Cyrl-CS"/>
        </w:rPr>
      </w:pPr>
    </w:p>
    <w:p w14:paraId="398D49EB" w14:textId="77777777" w:rsidR="009A6849" w:rsidRPr="003A6424" w:rsidRDefault="009A6849" w:rsidP="009A6849">
      <w:pPr>
        <w:jc w:val="center"/>
        <w:rPr>
          <w:b/>
          <w:lang w:val="sr-Latn-BA"/>
        </w:rPr>
      </w:pPr>
      <w:r w:rsidRPr="003A6424">
        <w:rPr>
          <w:b/>
          <w:lang w:val="sr-Latn-BA"/>
        </w:rPr>
        <w:t>I</w:t>
      </w:r>
    </w:p>
    <w:p w14:paraId="7C597F6E" w14:textId="77777777" w:rsidR="009A6849" w:rsidRPr="003A6424" w:rsidRDefault="009A6849" w:rsidP="009A6849">
      <w:pPr>
        <w:rPr>
          <w:b/>
          <w:lang w:val="sr-Cyrl-CS"/>
        </w:rPr>
      </w:pPr>
      <w:r w:rsidRPr="003A6424">
        <w:rPr>
          <w:b/>
          <w:lang w:val="sr-Cyrl-CS"/>
        </w:rPr>
        <w:t>Одобрава се набавка видео надзора за подручје општине Језеро за потребе Полицијске станице општине Језеро.</w:t>
      </w:r>
    </w:p>
    <w:p w14:paraId="107A8E9B" w14:textId="77777777" w:rsidR="009A6849" w:rsidRPr="003A6424" w:rsidRDefault="009A6849" w:rsidP="009A6849">
      <w:pPr>
        <w:rPr>
          <w:b/>
          <w:lang w:val="sr-Cyrl-CS"/>
        </w:rPr>
      </w:pPr>
    </w:p>
    <w:p w14:paraId="48BD9CA9" w14:textId="77777777" w:rsidR="009A6849" w:rsidRPr="003A6424" w:rsidRDefault="009A6849" w:rsidP="009A6849">
      <w:pPr>
        <w:jc w:val="center"/>
        <w:rPr>
          <w:b/>
          <w:lang w:val="sr-Latn-BA"/>
        </w:rPr>
      </w:pPr>
      <w:r w:rsidRPr="003A6424">
        <w:rPr>
          <w:b/>
          <w:lang w:val="sr-Latn-BA"/>
        </w:rPr>
        <w:t>II</w:t>
      </w:r>
    </w:p>
    <w:p w14:paraId="2D2FDCC2" w14:textId="77777777" w:rsidR="009A6849" w:rsidRPr="003A6424" w:rsidRDefault="009A6849" w:rsidP="009A6849">
      <w:pPr>
        <w:rPr>
          <w:b/>
          <w:lang w:val="sr-Cyrl-CS"/>
        </w:rPr>
      </w:pPr>
      <w:r w:rsidRPr="003A6424">
        <w:rPr>
          <w:b/>
          <w:lang w:val="sr-Cyrl-CS"/>
        </w:rPr>
        <w:t xml:space="preserve">Обавезује се начелник општине Језеро да предузме све потребне радње за реализацију радњи из члана </w:t>
      </w:r>
      <w:r w:rsidRPr="003A6424">
        <w:rPr>
          <w:b/>
          <w:lang w:val="sr-Latn-BA"/>
        </w:rPr>
        <w:t>I</w:t>
      </w:r>
      <w:r w:rsidRPr="003A6424">
        <w:rPr>
          <w:b/>
          <w:lang w:val="sr-Cyrl-CS"/>
        </w:rPr>
        <w:t>. Одлуке.</w:t>
      </w:r>
    </w:p>
    <w:p w14:paraId="2034BE65" w14:textId="77777777" w:rsidR="009A6849" w:rsidRPr="003A6424" w:rsidRDefault="009A6849" w:rsidP="009A6849">
      <w:pPr>
        <w:jc w:val="center"/>
        <w:rPr>
          <w:b/>
          <w:lang w:val="sr-Cyrl-CS"/>
        </w:rPr>
      </w:pPr>
    </w:p>
    <w:p w14:paraId="2278D9D9" w14:textId="77777777" w:rsidR="009A6849" w:rsidRPr="003A6424" w:rsidRDefault="009A6849" w:rsidP="009A6849">
      <w:pPr>
        <w:jc w:val="center"/>
        <w:rPr>
          <w:b/>
          <w:lang w:val="sr-Latn-BA"/>
        </w:rPr>
      </w:pPr>
      <w:r w:rsidRPr="003A6424">
        <w:rPr>
          <w:b/>
          <w:lang w:val="sr-Latn-BA"/>
        </w:rPr>
        <w:t>III</w:t>
      </w:r>
    </w:p>
    <w:p w14:paraId="114A134E" w14:textId="77777777" w:rsidR="009A6849" w:rsidRPr="003A6424" w:rsidRDefault="009A6849" w:rsidP="009A6849">
      <w:pPr>
        <w:rPr>
          <w:b/>
          <w:lang w:val="sr-Cyrl-CS"/>
        </w:rPr>
      </w:pPr>
      <w:r w:rsidRPr="003A6424">
        <w:rPr>
          <w:b/>
          <w:lang w:val="sr-Cyrl-CS"/>
        </w:rPr>
        <w:t>Ова одлука ступа на снагу осмог дана од дана објављивања у „Службеном гласнику општине Језеро“.</w:t>
      </w:r>
    </w:p>
    <w:p w14:paraId="61D35706" w14:textId="77777777" w:rsidR="009A6849" w:rsidRPr="003A6424" w:rsidRDefault="009A6849" w:rsidP="009A6849">
      <w:pPr>
        <w:rPr>
          <w:b/>
          <w:lang w:val="sr-Cyrl-CS"/>
        </w:rPr>
      </w:pPr>
    </w:p>
    <w:p w14:paraId="03BE6A29" w14:textId="77777777" w:rsidR="009A6849" w:rsidRPr="003A6424" w:rsidRDefault="009A6849" w:rsidP="009A6849">
      <w:pPr>
        <w:rPr>
          <w:b/>
          <w:lang w:val="sr-Cyrl-CS"/>
        </w:rPr>
      </w:pPr>
      <w:r w:rsidRPr="003A6424">
        <w:rPr>
          <w:b/>
          <w:lang w:val="sr-Cyrl-CS"/>
        </w:rPr>
        <w:t>Број : 010-013-851/18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Предсједник СО-е</w:t>
      </w:r>
    </w:p>
    <w:p w14:paraId="3AFB465D" w14:textId="77777777" w:rsidR="009A6849" w:rsidRPr="003A6424" w:rsidRDefault="009A6849" w:rsidP="009A6849">
      <w:pPr>
        <w:rPr>
          <w:b/>
          <w:lang w:val="sr-Cyrl-CS"/>
        </w:rPr>
      </w:pPr>
      <w:r w:rsidRPr="003A6424">
        <w:rPr>
          <w:b/>
          <w:lang w:val="sr-Cyrl-CS"/>
        </w:rPr>
        <w:t>Дана, 21.06.2018. године.</w:t>
      </w:r>
      <w:r>
        <w:rPr>
          <w:b/>
          <w:lang w:val="sr-Cyrl-CS"/>
        </w:rPr>
        <w:tab/>
        <w:t>Драгана Карага с.р.</w:t>
      </w:r>
    </w:p>
    <w:p w14:paraId="54C742B6" w14:textId="77777777" w:rsidR="009A6849" w:rsidRDefault="009A6849" w:rsidP="00813E7A">
      <w:pPr>
        <w:rPr>
          <w:b/>
          <w:lang w:val="bs-Cyrl-BA"/>
        </w:rPr>
      </w:pPr>
    </w:p>
    <w:p w14:paraId="7B5733A7" w14:textId="77777777" w:rsidR="009A6849" w:rsidRDefault="009A6849" w:rsidP="00813E7A">
      <w:pPr>
        <w:rPr>
          <w:b/>
          <w:sz w:val="24"/>
          <w:szCs w:val="24"/>
          <w:lang w:val="bs-Cyrl-BA"/>
        </w:rPr>
      </w:pPr>
      <w:r w:rsidRPr="009A6849">
        <w:rPr>
          <w:b/>
          <w:sz w:val="24"/>
          <w:szCs w:val="24"/>
          <w:lang w:val="bs-Cyrl-BA"/>
        </w:rPr>
        <w:t>29.</w:t>
      </w:r>
    </w:p>
    <w:p w14:paraId="5B659151" w14:textId="77777777" w:rsidR="00923064" w:rsidRPr="007627F3" w:rsidRDefault="00923064" w:rsidP="00923064">
      <w:pPr>
        <w:ind w:firstLine="709"/>
        <w:jc w:val="both"/>
        <w:rPr>
          <w:b/>
        </w:rPr>
      </w:pPr>
      <w:r w:rsidRPr="007627F3">
        <w:rPr>
          <w:b/>
        </w:rPr>
        <w:t xml:space="preserve">На основу члана  83.  Закона о туризму („Службени гласник Републике Српске“, број: 45/17), члана 5. и 12. </w:t>
      </w:r>
      <w:r w:rsidRPr="007627F3">
        <w:rPr>
          <w:b/>
          <w:bCs/>
        </w:rPr>
        <w:t xml:space="preserve"> </w:t>
      </w:r>
      <w:r w:rsidRPr="007627F3">
        <w:rPr>
          <w:b/>
        </w:rPr>
        <w:t>Закона о систему јавних служби („Службени гласник Републике Српске“, број: 68/07, 109/12 и 44/16), члана 137. и 138. Закона о локалној самоуправи („Службени гласник Републике Српске“ број: 97/16) и члана</w:t>
      </w:r>
      <w:r w:rsidRPr="007627F3">
        <w:rPr>
          <w:b/>
          <w:lang w:val="sr-Cyrl-CS"/>
        </w:rPr>
        <w:t xml:space="preserve"> 36</w:t>
      </w:r>
      <w:r w:rsidRPr="007627F3">
        <w:rPr>
          <w:b/>
        </w:rPr>
        <w:t xml:space="preserve">. Статута општине </w:t>
      </w:r>
      <w:r w:rsidRPr="007627F3">
        <w:rPr>
          <w:b/>
          <w:lang w:val="sr-Cyrl-CS"/>
        </w:rPr>
        <w:t xml:space="preserve">Језеро </w:t>
      </w:r>
      <w:r w:rsidRPr="007627F3">
        <w:rPr>
          <w:b/>
        </w:rPr>
        <w:lastRenderedPageBreak/>
        <w:t xml:space="preserve">(„Службени гласник општине </w:t>
      </w:r>
      <w:r w:rsidRPr="007627F3">
        <w:rPr>
          <w:b/>
          <w:lang w:val="sr-Cyrl-CS"/>
        </w:rPr>
        <w:t>Језеро</w:t>
      </w:r>
      <w:r w:rsidRPr="007627F3">
        <w:rPr>
          <w:b/>
        </w:rPr>
        <w:t>“, број:</w:t>
      </w:r>
      <w:r w:rsidRPr="007627F3">
        <w:rPr>
          <w:b/>
          <w:lang w:val="sr-Cyrl-CS"/>
        </w:rPr>
        <w:t xml:space="preserve"> 08/17</w:t>
      </w:r>
      <w:r w:rsidRPr="007627F3">
        <w:rPr>
          <w:b/>
        </w:rPr>
        <w:t xml:space="preserve">), Скупштина општине </w:t>
      </w:r>
      <w:r w:rsidRPr="007627F3">
        <w:rPr>
          <w:b/>
          <w:lang w:val="sr-Cyrl-CS"/>
        </w:rPr>
        <w:t xml:space="preserve">Језеро </w:t>
      </w:r>
      <w:r w:rsidRPr="007627F3">
        <w:rPr>
          <w:b/>
        </w:rPr>
        <w:t xml:space="preserve">на </w:t>
      </w:r>
      <w:r w:rsidRPr="007627F3">
        <w:rPr>
          <w:b/>
          <w:lang w:val="sr-Cyrl-CS"/>
        </w:rPr>
        <w:t xml:space="preserve">14. </w:t>
      </w:r>
      <w:r w:rsidRPr="007627F3">
        <w:rPr>
          <w:b/>
        </w:rPr>
        <w:t xml:space="preserve">сједници одржаној дана </w:t>
      </w:r>
      <w:r w:rsidRPr="007627F3">
        <w:rPr>
          <w:b/>
          <w:lang w:val="sr-Cyrl-CS"/>
        </w:rPr>
        <w:t xml:space="preserve"> 21.06.</w:t>
      </w:r>
      <w:r w:rsidRPr="007627F3">
        <w:rPr>
          <w:b/>
        </w:rPr>
        <w:t>2018. године, донијела је:</w:t>
      </w:r>
    </w:p>
    <w:p w14:paraId="6284AFCF" w14:textId="77777777" w:rsidR="00923064" w:rsidRPr="007627F3" w:rsidRDefault="00923064" w:rsidP="00923064">
      <w:pPr>
        <w:rPr>
          <w:b/>
        </w:rPr>
      </w:pPr>
    </w:p>
    <w:p w14:paraId="17597ACF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О Д Л У К У</w:t>
      </w:r>
    </w:p>
    <w:p w14:paraId="5EC90C2C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 xml:space="preserve"> О ОСНИВАЊУ ЗАЈЕДНИЧКЕ ЈАВНЕ УСТАНОВЕ </w:t>
      </w:r>
    </w:p>
    <w:p w14:paraId="61E4DDEE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ТУРИСТИЧКА ОРГАНИЗАЦИЈA „ КРАЈИНА”</w:t>
      </w:r>
    </w:p>
    <w:p w14:paraId="2422ED85" w14:textId="77777777" w:rsidR="00923064" w:rsidRPr="007627F3" w:rsidRDefault="00923064" w:rsidP="00923064">
      <w:pPr>
        <w:rPr>
          <w:b/>
        </w:rPr>
      </w:pPr>
    </w:p>
    <w:p w14:paraId="6AFEDD08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I</w:t>
      </w:r>
    </w:p>
    <w:p w14:paraId="4E727451" w14:textId="77777777" w:rsidR="00923064" w:rsidRPr="007627F3" w:rsidRDefault="00923064" w:rsidP="00923064">
      <w:pPr>
        <w:tabs>
          <w:tab w:val="left" w:pos="450"/>
        </w:tabs>
        <w:jc w:val="both"/>
        <w:rPr>
          <w:b/>
        </w:rPr>
      </w:pPr>
      <w:r w:rsidRPr="007627F3">
        <w:rPr>
          <w:b/>
        </w:rPr>
        <w:tab/>
        <w:t>Овом одлуком Скупштине општина: Рибник, Мркоњић Град, Језеро, Купрес и Источни Дрвар оснивају Заједничку јавну установу Туристичка организација „Крајина” у складу са Законом о туризму, Законом о систему јавних служби и  Законом о локалној самоуправи.</w:t>
      </w:r>
    </w:p>
    <w:p w14:paraId="17E51D5F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II</w:t>
      </w:r>
    </w:p>
    <w:p w14:paraId="4BA48619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1) Пуни назив установе из тачке I</w:t>
      </w:r>
      <w:r w:rsidRPr="007627F3">
        <w:rPr>
          <w:b/>
          <w:bCs/>
        </w:rPr>
        <w:t xml:space="preserve"> </w:t>
      </w:r>
      <w:r w:rsidRPr="007627F3">
        <w:rPr>
          <w:b/>
        </w:rPr>
        <w:t>је: Заједничка јавна установа Туристичка организација „Крајина”. (у даљем тексту: Туристичка организација).</w:t>
      </w:r>
    </w:p>
    <w:p w14:paraId="01B95CF4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2) Скраћени назив установе је: ЗЈУТО “Крајина”.</w:t>
      </w:r>
    </w:p>
    <w:p w14:paraId="3F2FB763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3) Сједиште Туристичке организације је у Рибнику, Ул. Раде Јованића бб.</w:t>
      </w:r>
    </w:p>
    <w:p w14:paraId="249B1408" w14:textId="77777777" w:rsidR="00923064" w:rsidRPr="007627F3" w:rsidRDefault="00923064" w:rsidP="00923064">
      <w:pPr>
        <w:jc w:val="center"/>
        <w:rPr>
          <w:b/>
        </w:rPr>
      </w:pPr>
    </w:p>
    <w:p w14:paraId="6C5C30D3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III</w:t>
      </w:r>
    </w:p>
    <w:p w14:paraId="27C9F827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Оснивачи Туристичке организације су Скупштине општина: Рибник, Мркоњић Град,  Језеро, Купрес и Источни Дрвар (у даљем тексту: Оснивачи).</w:t>
      </w:r>
    </w:p>
    <w:p w14:paraId="0A41C06B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IV</w:t>
      </w:r>
    </w:p>
    <w:p w14:paraId="177F90F4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1) Туристичка организација је јавна установа и има својство правног лица, које стиче уписом у судски регистар код надлежног суда.</w:t>
      </w:r>
    </w:p>
    <w:p w14:paraId="13E8B071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2) У правном промету са трећим лицима Туристичка организација иступа у своје име и за свој рачун, а за обавезе одговара без ограничења, свим својим средствима.</w:t>
      </w:r>
    </w:p>
    <w:p w14:paraId="60C5A3AF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3) Туристичка организација је дужна да послује у складу са законом, уз обавезност поштовања пословних обичаја и посебних узанси у туризму.</w:t>
      </w:r>
    </w:p>
    <w:p w14:paraId="1925591A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V</w:t>
      </w:r>
    </w:p>
    <w:p w14:paraId="48D7FCD5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 xml:space="preserve">Туристичка организација, као заједничка јавна установа, оснива се ради обављања послова:  </w:t>
      </w:r>
    </w:p>
    <w:p w14:paraId="210B4EAC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 xml:space="preserve"> - промоције туристичког производа;</w:t>
      </w:r>
    </w:p>
    <w:p w14:paraId="49D5E76A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 xml:space="preserve"> -  подстицања и унапређивања развоја постојећег и новог туристичког производа</w:t>
      </w:r>
    </w:p>
    <w:p w14:paraId="2E1B9990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 xml:space="preserve"> - унапређивања и развијања свијести о значају туризма, привредним,</w:t>
      </w:r>
    </w:p>
    <w:p w14:paraId="73DEEACC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 xml:space="preserve">друштвеним, културним и мултипликативним ефектима туризма на цјелокупан привредни систем и </w:t>
      </w:r>
    </w:p>
    <w:p w14:paraId="49E28ADF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 xml:space="preserve"> -  унапређивања  општих услова боравка туриста и пружања информација  туристима.</w:t>
      </w:r>
    </w:p>
    <w:p w14:paraId="12F6631B" w14:textId="77777777" w:rsidR="00923064" w:rsidRPr="007627F3" w:rsidRDefault="00923064" w:rsidP="00923064">
      <w:pPr>
        <w:ind w:firstLine="708"/>
        <w:jc w:val="both"/>
        <w:rPr>
          <w:b/>
        </w:rPr>
      </w:pPr>
    </w:p>
    <w:p w14:paraId="1144D156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VI</w:t>
      </w:r>
    </w:p>
    <w:p w14:paraId="181F9182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 xml:space="preserve"> 1) Дјелатности Туристичке организације су:</w:t>
      </w:r>
    </w:p>
    <w:p w14:paraId="0E1DE3B9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-  47.61  Трговина на мало књигама у специјализованим продавницама</w:t>
      </w:r>
    </w:p>
    <w:p w14:paraId="2BB5EC3A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- 47.62 Трговина на мало новинама, папиром и писаћим прибором у специјализованим продавницама</w:t>
      </w:r>
    </w:p>
    <w:p w14:paraId="7D343380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 xml:space="preserve">- 47.78 Остала трговина на мало новом робом у специјализованим продавницама, </w:t>
      </w:r>
    </w:p>
    <w:p w14:paraId="56A8ABD0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- 47.89  Трговина на мало осталом робом на тезгама и пијацама</w:t>
      </w:r>
    </w:p>
    <w:p w14:paraId="1FD41D36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 xml:space="preserve">-  49.39  Остали копнени превоз путника,д.н. </w:t>
      </w:r>
    </w:p>
    <w:p w14:paraId="27716182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 50.30  Превоз путника унутрашњим воденим путевима</w:t>
      </w:r>
    </w:p>
    <w:p w14:paraId="43B6773E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- 52.21  Услужне дјелатности у копненом саобраћају</w:t>
      </w:r>
    </w:p>
    <w:p w14:paraId="4A095625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 xml:space="preserve">- 52.22  Услужне дјелатности у воденом саобраћају </w:t>
      </w:r>
    </w:p>
    <w:p w14:paraId="633AB45D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  <w:i/>
          <w:iCs/>
        </w:rPr>
        <w:t xml:space="preserve">- </w:t>
      </w:r>
      <w:r w:rsidRPr="007627F3">
        <w:rPr>
          <w:b/>
        </w:rPr>
        <w:t>55.10  Хотели и сличан смјештај</w:t>
      </w:r>
    </w:p>
    <w:p w14:paraId="5E263557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-  55.20  Одмаралишта и остали смјештај за краћи одмор</w:t>
      </w:r>
    </w:p>
    <w:p w14:paraId="7AD93779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- 55.30  Кампови и простори за камповање</w:t>
      </w:r>
    </w:p>
    <w:p w14:paraId="7A321A3C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-  55.90  Остали смјештај</w:t>
      </w:r>
    </w:p>
    <w:p w14:paraId="6F25649C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- 56.10  Дјелатности ресторана и услуге доставе хране</w:t>
      </w:r>
    </w:p>
    <w:p w14:paraId="08919568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- 58.11  Издавање књига</w:t>
      </w:r>
    </w:p>
    <w:p w14:paraId="541D7D70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 xml:space="preserve">            - 58.13  Издавање новина</w:t>
      </w:r>
    </w:p>
    <w:p w14:paraId="0A62168B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-  58.14  Издавање часописа и периодичних публикација</w:t>
      </w:r>
    </w:p>
    <w:p w14:paraId="700798B4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- 58.19  Остала издавачка дјелатност</w:t>
      </w:r>
    </w:p>
    <w:p w14:paraId="6E7A12CB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 59.20  Дјелатност снимања звучних записа и издавање музичких записа</w:t>
      </w:r>
    </w:p>
    <w:p w14:paraId="5C2FFB0B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 63.99  Остале информационе услужне дјелатности, д.н.</w:t>
      </w:r>
    </w:p>
    <w:p w14:paraId="37BEB43B" w14:textId="77777777" w:rsidR="00923064" w:rsidRPr="007627F3" w:rsidRDefault="00923064" w:rsidP="00923064">
      <w:pPr>
        <w:tabs>
          <w:tab w:val="left" w:pos="450"/>
        </w:tabs>
        <w:jc w:val="both"/>
        <w:rPr>
          <w:b/>
        </w:rPr>
      </w:pPr>
      <w:r w:rsidRPr="007627F3">
        <w:rPr>
          <w:b/>
        </w:rPr>
        <w:tab/>
      </w:r>
      <w:r w:rsidRPr="007627F3">
        <w:rPr>
          <w:b/>
        </w:rPr>
        <w:tab/>
        <w:t>- 68.20 Изнајмљивање и пословање сопственим некретнинама или некретнинама узетим у закуп (лизинг)</w:t>
      </w:r>
    </w:p>
    <w:p w14:paraId="2A15101B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- 73.12  Услуге оглашавања (представљања) преко медија</w:t>
      </w:r>
    </w:p>
    <w:p w14:paraId="05179907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- 73.20  Истраживање тржишта и испитивање јавног мњења</w:t>
      </w:r>
    </w:p>
    <w:p w14:paraId="75566460" w14:textId="77777777" w:rsidR="00923064" w:rsidRPr="007627F3" w:rsidRDefault="00923064" w:rsidP="00923064">
      <w:pPr>
        <w:tabs>
          <w:tab w:val="left" w:pos="450"/>
        </w:tabs>
        <w:jc w:val="both"/>
        <w:rPr>
          <w:b/>
        </w:rPr>
      </w:pPr>
      <w:r w:rsidRPr="007627F3">
        <w:rPr>
          <w:b/>
        </w:rPr>
        <w:tab/>
        <w:t xml:space="preserve">    - 77.21  Изнајмљивање и давање у закуп (лизинг) опреме за рекреацију и спорт</w:t>
      </w:r>
    </w:p>
    <w:p w14:paraId="0E55B7FB" w14:textId="77777777" w:rsidR="00923064" w:rsidRPr="007627F3" w:rsidRDefault="00923064" w:rsidP="00923064">
      <w:pPr>
        <w:tabs>
          <w:tab w:val="left" w:pos="450"/>
        </w:tabs>
        <w:jc w:val="both"/>
        <w:rPr>
          <w:b/>
        </w:rPr>
      </w:pPr>
      <w:r w:rsidRPr="007627F3">
        <w:rPr>
          <w:b/>
        </w:rPr>
        <w:t xml:space="preserve"> </w:t>
      </w:r>
      <w:r w:rsidRPr="007627F3">
        <w:rPr>
          <w:b/>
        </w:rPr>
        <w:tab/>
      </w:r>
      <w:r w:rsidRPr="007627F3">
        <w:rPr>
          <w:b/>
        </w:rPr>
        <w:tab/>
        <w:t>- 77.29 Изнајмљивање и давање у закуп (лизинг) осталих предмета за личну употребу и домаћинство</w:t>
      </w:r>
    </w:p>
    <w:p w14:paraId="097FCA77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- 79.90  Остале резервацијске услуге и припадајуће дјелатности</w:t>
      </w:r>
    </w:p>
    <w:p w14:paraId="0686E624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- 82.11  Комбиноване канцеларијско-административне услужне дјелатности</w:t>
      </w:r>
    </w:p>
    <w:p w14:paraId="00379B52" w14:textId="77777777" w:rsidR="00923064" w:rsidRPr="007627F3" w:rsidRDefault="00923064" w:rsidP="00923064">
      <w:pPr>
        <w:rPr>
          <w:b/>
        </w:rPr>
      </w:pPr>
      <w:r w:rsidRPr="007627F3">
        <w:rPr>
          <w:b/>
        </w:rPr>
        <w:tab/>
        <w:t>- 82.19 Фотокопирање, припрема докумената и остале специјализоване канцеларијске помоћне дјелатности</w:t>
      </w:r>
    </w:p>
    <w:p w14:paraId="704E3AA7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- 82.30  Организација састанака и пословних сајмова</w:t>
      </w:r>
    </w:p>
    <w:p w14:paraId="042D1CC6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- 84.13  Регулисање и допринос успјешнијем пословању привреде</w:t>
      </w:r>
    </w:p>
    <w:p w14:paraId="51B57C6B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- 91.03  Рад историјских мјеста, грађевина и сличних знаменитости за посјетиоце</w:t>
      </w:r>
    </w:p>
    <w:p w14:paraId="3A730052" w14:textId="77777777" w:rsidR="00923064" w:rsidRPr="007627F3" w:rsidRDefault="00923064" w:rsidP="00923064">
      <w:pPr>
        <w:tabs>
          <w:tab w:val="left" w:pos="450"/>
        </w:tabs>
        <w:jc w:val="both"/>
        <w:rPr>
          <w:b/>
        </w:rPr>
      </w:pPr>
      <w:r w:rsidRPr="007627F3">
        <w:rPr>
          <w:b/>
        </w:rPr>
        <w:tab/>
      </w:r>
      <w:r w:rsidRPr="007627F3">
        <w:rPr>
          <w:b/>
        </w:rPr>
        <w:tab/>
        <w:t xml:space="preserve">- 93.19  Остале спортске дјелатности </w:t>
      </w:r>
    </w:p>
    <w:p w14:paraId="68E00F65" w14:textId="77777777" w:rsidR="00923064" w:rsidRPr="007627F3" w:rsidRDefault="00923064" w:rsidP="00923064">
      <w:pPr>
        <w:tabs>
          <w:tab w:val="left" w:pos="450"/>
        </w:tabs>
        <w:jc w:val="both"/>
        <w:rPr>
          <w:b/>
        </w:rPr>
      </w:pPr>
      <w:r w:rsidRPr="007627F3">
        <w:rPr>
          <w:b/>
        </w:rPr>
        <w:tab/>
      </w:r>
      <w:r w:rsidRPr="007627F3">
        <w:rPr>
          <w:b/>
        </w:rPr>
        <w:tab/>
        <w:t>- 93.29  Остале забавне и рекреативне дјелатности.</w:t>
      </w:r>
    </w:p>
    <w:p w14:paraId="76BB8C13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2) Туристичка организација ће обављати и послове спољнотрговинског пословања у оквиру регистроване дјелатности.</w:t>
      </w:r>
    </w:p>
    <w:p w14:paraId="13F9B4CF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3) Туристичка организација може вршити промјену своје дјелатности само уз сагласност Оснивача.</w:t>
      </w:r>
    </w:p>
    <w:p w14:paraId="6D9A1F12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 xml:space="preserve">4)  Туристичка организација без уписа у регистар може да обавља и друге дјелатности које служе дјелатности уписаној у регистар, које се уобичајно обављају уз те дјелатности, у мањем обиму </w:t>
      </w:r>
      <w:r w:rsidRPr="007627F3">
        <w:rPr>
          <w:b/>
        </w:rPr>
        <w:lastRenderedPageBreak/>
        <w:t>или повремено, а у циљу оставривања функције за коју је основана.</w:t>
      </w:r>
    </w:p>
    <w:p w14:paraId="4CA6E661" w14:textId="77777777" w:rsidR="00923064" w:rsidRPr="007627F3" w:rsidRDefault="00923064" w:rsidP="00923064">
      <w:pPr>
        <w:jc w:val="center"/>
        <w:rPr>
          <w:b/>
          <w:bCs/>
        </w:rPr>
      </w:pPr>
    </w:p>
    <w:p w14:paraId="39E1065C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VII</w:t>
      </w:r>
    </w:p>
    <w:p w14:paraId="08BDB936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 xml:space="preserve">Туристичка организација обавља послове: </w:t>
      </w:r>
    </w:p>
    <w:p w14:paraId="71771286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 промоције туризма општина: Рибник, Мркоњић Град, Језеро, Купрес и Источни Дрвар,</w:t>
      </w:r>
    </w:p>
    <w:p w14:paraId="000E8A95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унапређивања и промоције изворних вриједности општина, као што су традиција, обичаји, етнолошко благо,</w:t>
      </w:r>
    </w:p>
    <w:p w14:paraId="48E718D2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стварања претпоставки за валоризацију туристичких ресурса општина,</w:t>
      </w:r>
    </w:p>
    <w:p w14:paraId="64B00DF3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сарадње и координације са привредним субјектима који обављају туристичку дјелатност или остале дјелатности које су директно или индиректно повезане са туристичком дјелатношћу, ради заједничког договарања, утврђивања и спровођења политике развоја туризма и његове промоције у оквиру стратегије развоја општина,</w:t>
      </w:r>
    </w:p>
    <w:p w14:paraId="51140CB3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промоције и организовања културних, умјетничких, спортских и других скупова и манифестација које доприносе развоју туристичке понуде општина,</w:t>
      </w:r>
    </w:p>
    <w:p w14:paraId="09381EAD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 подстицања развоја подручја општина која нису укључена или су недовољно укључена у туристичку понуду општина,</w:t>
      </w:r>
    </w:p>
    <w:p w14:paraId="48FD78B0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подстицања и организовања активности усмјерених на заштити и одржању културно-историјских споменика и других материјалних добара од интереса за туризам и њихово укључивање у туристичку понуду,</w:t>
      </w:r>
    </w:p>
    <w:p w14:paraId="3F0BC75D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организовања акција ради очувања туристичког простора, унапређивања туристичког округа и заштите животне средине на подручју општина,</w:t>
      </w:r>
    </w:p>
    <w:p w14:paraId="41EC02F1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 израде програма и планова промоције туризма у складу са Стратегијом промоције туризма и програмских активности Туристичке организације Републике Српске (у даљем тексту: ТОРС),</w:t>
      </w:r>
    </w:p>
    <w:p w14:paraId="1639AE52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 реализовања програма боравка студијских група, пружање осталих сервисних информација и услуга туристима,</w:t>
      </w:r>
    </w:p>
    <w:p w14:paraId="3DE1404E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 сарадње са удружењима, невладиним организацијама из области туризма,</w:t>
      </w:r>
    </w:p>
    <w:p w14:paraId="056CB2E0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сарадње са другим туристичким организацијама у Републици, односно БиХ,</w:t>
      </w:r>
    </w:p>
    <w:p w14:paraId="3616FA3E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обраде података о броју и структури туриста на подручју општина, те прикупљање и обрада свих других показатеља битних за праћење извршења постављених циљева и задатака,  и то најмање једном у шест мјесеци на годишњем нивоу,</w:t>
      </w:r>
    </w:p>
    <w:p w14:paraId="2A8ADF36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 спровођења анкета и других истраживања у циљу утврђивања оцјене квалитета туристичке понуде на територији општина,</w:t>
      </w:r>
    </w:p>
    <w:p w14:paraId="2CA1E76C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израде извјештаја о извршењу задатака, анализа и оцјена остварења програма рада и финансијског плана Туристичке организације,</w:t>
      </w:r>
    </w:p>
    <w:p w14:paraId="5A37D4AD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израде извјештаја и информација за потребе ТОРС-а,</w:t>
      </w:r>
    </w:p>
    <w:p w14:paraId="2AE6E4C3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оснивања туристичко-информативних центара,</w:t>
      </w:r>
    </w:p>
    <w:p w14:paraId="76E2E69A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учествовања у дефинисању циљева и политике развоја на нивоу општина,</w:t>
      </w:r>
    </w:p>
    <w:p w14:paraId="79B59302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прикупљања података за потребе информисања туриста,</w:t>
      </w:r>
    </w:p>
    <w:p w14:paraId="45D5B7AD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 посредовања у пружању угоститељских услуга  на селу у апартманима, собама  и кућама за одмор,</w:t>
      </w:r>
    </w:p>
    <w:p w14:paraId="32F43CBE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обезбјеђивања и израде информативно-пропагандног материјала којим се промовишу туристичке вриједности општина као што су: штампане публикације, аудио и видео промотивни материјал, промоција путем веб портала, сувенири, презентације,</w:t>
      </w:r>
    </w:p>
    <w:p w14:paraId="5ECB1725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организације испита за стицање звања  туристичког водича  за туристичка подручја  која обухватају  територију на којој се оснивају  међуопштинске туристичке организације,</w:t>
      </w:r>
    </w:p>
    <w:p w14:paraId="3043C347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 xml:space="preserve">- вођења евиденције обвезника боравишне таксе на подручју општине који не уплаћују или неуредно уплаћују боравишну таксу и </w:t>
      </w:r>
    </w:p>
    <w:p w14:paraId="32A756A8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сарадње са надлежним органима општина при одређивању радног времена угоститељских објеката на територији општина и друге послове од интереса за промоцију туризма на подручју општина у складу са посебним прописима.</w:t>
      </w:r>
    </w:p>
    <w:p w14:paraId="58B43908" w14:textId="77777777" w:rsidR="00923064" w:rsidRPr="007627F3" w:rsidRDefault="00923064" w:rsidP="00923064">
      <w:pPr>
        <w:ind w:firstLine="708"/>
        <w:rPr>
          <w:b/>
        </w:rPr>
      </w:pPr>
    </w:p>
    <w:p w14:paraId="14FCC51F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VIII</w:t>
      </w:r>
    </w:p>
    <w:p w14:paraId="4022E83D" w14:textId="77777777" w:rsidR="00923064" w:rsidRPr="007627F3" w:rsidRDefault="00923064" w:rsidP="00923064">
      <w:pPr>
        <w:tabs>
          <w:tab w:val="left" w:pos="514"/>
        </w:tabs>
        <w:jc w:val="both"/>
        <w:rPr>
          <w:b/>
        </w:rPr>
      </w:pPr>
      <w:r w:rsidRPr="007627F3">
        <w:rPr>
          <w:b/>
        </w:rPr>
        <w:tab/>
        <w:t>1) Изузетно</w:t>
      </w:r>
      <w:r w:rsidRPr="007627F3">
        <w:rPr>
          <w:b/>
          <w:bCs/>
          <w:i/>
          <w:iCs/>
        </w:rPr>
        <w:t xml:space="preserve"> </w:t>
      </w:r>
      <w:r w:rsidRPr="007627F3">
        <w:rPr>
          <w:b/>
        </w:rPr>
        <w:t>од тачке V  ове одлуке Туристичка организација може да:</w:t>
      </w:r>
    </w:p>
    <w:p w14:paraId="16344BEC" w14:textId="77777777" w:rsidR="00923064" w:rsidRPr="007627F3" w:rsidRDefault="00923064" w:rsidP="00923064">
      <w:pPr>
        <w:tabs>
          <w:tab w:val="left" w:pos="514"/>
        </w:tabs>
        <w:jc w:val="both"/>
        <w:rPr>
          <w:b/>
        </w:rPr>
      </w:pPr>
      <w:r w:rsidRPr="007627F3">
        <w:rPr>
          <w:b/>
        </w:rPr>
        <w:tab/>
        <w:t>-  управља туристичком инфраструктуром општина или туристичких мјеста, која су јој дата на управљање одлуком оснивача,</w:t>
      </w:r>
    </w:p>
    <w:p w14:paraId="6F515574" w14:textId="77777777" w:rsidR="00923064" w:rsidRPr="007627F3" w:rsidRDefault="00923064" w:rsidP="00923064">
      <w:pPr>
        <w:tabs>
          <w:tab w:val="left" w:pos="514"/>
        </w:tabs>
        <w:jc w:val="both"/>
        <w:rPr>
          <w:b/>
        </w:rPr>
      </w:pPr>
      <w:r w:rsidRPr="007627F3">
        <w:rPr>
          <w:b/>
        </w:rPr>
        <w:tab/>
        <w:t>-  управља природним добрима и ресурсима који су јој дати на управљање одлуком оснивача (излетишта, ловишта, паркови, плаже, ријеке, језера, природно и културно- историјско насљеђе),</w:t>
      </w:r>
    </w:p>
    <w:p w14:paraId="1E48303D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 xml:space="preserve">        -  посредује  у пружању угоститељских услуга  на селу,  у апартманима, кућама за одмор и собама за изнајмљивање,</w:t>
      </w:r>
    </w:p>
    <w:p w14:paraId="526F599E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 xml:space="preserve">     - организује испит за стицање  звања туристичког водича за туристичка подручја (туристичке регије) која обухватају територију на којој се оснивају међуопштинске туристичке организације,</w:t>
      </w:r>
      <w:r w:rsidRPr="007627F3">
        <w:rPr>
          <w:b/>
        </w:rPr>
        <w:tab/>
      </w:r>
    </w:p>
    <w:p w14:paraId="14CDEADA" w14:textId="77777777" w:rsidR="00923064" w:rsidRPr="007627F3" w:rsidRDefault="00923064" w:rsidP="00923064">
      <w:pPr>
        <w:tabs>
          <w:tab w:val="left" w:pos="514"/>
        </w:tabs>
        <w:jc w:val="both"/>
        <w:rPr>
          <w:b/>
        </w:rPr>
      </w:pPr>
      <w:r w:rsidRPr="007627F3">
        <w:rPr>
          <w:b/>
        </w:rPr>
        <w:tab/>
        <w:t>-  организује манифестације и приредбе,</w:t>
      </w:r>
    </w:p>
    <w:p w14:paraId="3AB7689D" w14:textId="77777777" w:rsidR="00923064" w:rsidRPr="007627F3" w:rsidRDefault="00923064" w:rsidP="00923064">
      <w:pPr>
        <w:tabs>
          <w:tab w:val="left" w:pos="514"/>
        </w:tabs>
        <w:jc w:val="both"/>
        <w:rPr>
          <w:b/>
        </w:rPr>
      </w:pPr>
      <w:r w:rsidRPr="007627F3">
        <w:rPr>
          <w:b/>
        </w:rPr>
        <w:tab/>
        <w:t>- објављује туристичке комерцијалне огласе у огласним медијима који су јој дати на управљање одлуком оснивача,</w:t>
      </w:r>
    </w:p>
    <w:p w14:paraId="29352A73" w14:textId="77777777" w:rsidR="00923064" w:rsidRPr="007627F3" w:rsidRDefault="00923064" w:rsidP="00923064">
      <w:pPr>
        <w:tabs>
          <w:tab w:val="left" w:pos="514"/>
        </w:tabs>
        <w:jc w:val="both"/>
        <w:rPr>
          <w:b/>
        </w:rPr>
      </w:pPr>
      <w:r w:rsidRPr="007627F3">
        <w:rPr>
          <w:b/>
        </w:rPr>
        <w:tab/>
        <w:t>- изнајмљује сајамски простор и спортско-рекреативне реквизите,</w:t>
      </w:r>
    </w:p>
    <w:p w14:paraId="77AA4854" w14:textId="77777777" w:rsidR="00923064" w:rsidRPr="007627F3" w:rsidRDefault="00923064" w:rsidP="00923064">
      <w:pPr>
        <w:tabs>
          <w:tab w:val="left" w:pos="514"/>
        </w:tabs>
        <w:jc w:val="both"/>
        <w:rPr>
          <w:b/>
        </w:rPr>
      </w:pPr>
      <w:r w:rsidRPr="007627F3">
        <w:rPr>
          <w:b/>
        </w:rPr>
        <w:tab/>
        <w:t>- продаје сувенире, туристичке карте и брошуре, осим сопственог промотивног материјала и врши продају производа и услуга и</w:t>
      </w:r>
    </w:p>
    <w:p w14:paraId="5AA5B474" w14:textId="77777777" w:rsidR="00923064" w:rsidRPr="007627F3" w:rsidRDefault="00923064" w:rsidP="00923064">
      <w:pPr>
        <w:tabs>
          <w:tab w:val="left" w:pos="514"/>
        </w:tabs>
        <w:jc w:val="both"/>
        <w:rPr>
          <w:b/>
        </w:rPr>
      </w:pPr>
      <w:r w:rsidRPr="007627F3">
        <w:rPr>
          <w:b/>
        </w:rPr>
        <w:tab/>
        <w:t>-  обавља и друге послове од јавног интереса  који су у функцији развоја туризма и који нису у супротности са законом и другим прописима.</w:t>
      </w:r>
    </w:p>
    <w:p w14:paraId="22089C63" w14:textId="77777777" w:rsidR="00923064" w:rsidRPr="007627F3" w:rsidRDefault="00923064" w:rsidP="00923064">
      <w:pPr>
        <w:tabs>
          <w:tab w:val="left" w:pos="514"/>
        </w:tabs>
        <w:jc w:val="both"/>
        <w:rPr>
          <w:b/>
        </w:rPr>
      </w:pPr>
      <w:r w:rsidRPr="007627F3">
        <w:rPr>
          <w:b/>
        </w:rPr>
        <w:tab/>
        <w:t>(2) Обављање послова из подтачке 1) алинеја 8. ове тачке врши се у складу са прописима којим се уређује област трговине.</w:t>
      </w:r>
    </w:p>
    <w:p w14:paraId="3F643810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IX</w:t>
      </w:r>
    </w:p>
    <w:p w14:paraId="02C79D33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1) Туристичка организација обавља дјелатност средствима рада, у објектима и на непокретностима које јој Оснивачи дају на управљање, као и средствима стеченим из других извора.</w:t>
      </w:r>
    </w:p>
    <w:p w14:paraId="3EE669C5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 xml:space="preserve">2) Средства за оснивање и почетак рада Туристичке организације износе 1 КМ (словима : </w:t>
      </w:r>
      <w:r w:rsidRPr="007627F3">
        <w:rPr>
          <w:b/>
        </w:rPr>
        <w:lastRenderedPageBreak/>
        <w:t>једну конвертибилну марку), а обезбјеђује их и уплаћује  општина Рибник из свог буџета.</w:t>
      </w:r>
    </w:p>
    <w:p w14:paraId="287485E8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3) Оснивачи могу повећати вриједност основног капитала новим улагањима.</w:t>
      </w:r>
    </w:p>
    <w:p w14:paraId="1941EFDF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4) Оснивачи не одговарају за обавезе Туристичке организације, осим до износа  унесеног улога у имовину установе.</w:t>
      </w:r>
    </w:p>
    <w:p w14:paraId="119C08A5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X</w:t>
      </w:r>
    </w:p>
    <w:p w14:paraId="2A04521F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 xml:space="preserve">  Приходи Туристичке организације су:</w:t>
      </w:r>
    </w:p>
    <w:p w14:paraId="02CF413D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 приходи из буџета Оснивача,</w:t>
      </w:r>
    </w:p>
    <w:p w14:paraId="640669B2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 приходи од боравишне таксе, осим ако посебним законом није другачије прописано,</w:t>
      </w:r>
    </w:p>
    <w:p w14:paraId="6511B5C5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 xml:space="preserve">- приходи од обављања послова  из тачке VIII  ове одлуке, а сагласно регистрованој  </w:t>
      </w:r>
      <w:r w:rsidRPr="007627F3">
        <w:rPr>
          <w:b/>
        </w:rPr>
        <w:tab/>
        <w:t xml:space="preserve">    дјелатности, </w:t>
      </w:r>
    </w:p>
    <w:p w14:paraId="73772AD1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 кредитна  задужења уз претходну сагласност свих Оснивача,</w:t>
      </w:r>
    </w:p>
    <w:p w14:paraId="3DB2957A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 донације  и</w:t>
      </w:r>
    </w:p>
    <w:p w14:paraId="071D4569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други  извори.</w:t>
      </w:r>
    </w:p>
    <w:p w14:paraId="08FC89B1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XI</w:t>
      </w:r>
    </w:p>
    <w:p w14:paraId="5B3AF5C9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1) У циљу обављања дјелатности због којих је Туристичка организација основана, Оснивачи:</w:t>
      </w:r>
    </w:p>
    <w:p w14:paraId="7FF3F97B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дају сагласност на годишњи програм рада и финансијски план Туристичке организације,</w:t>
      </w:r>
    </w:p>
    <w:p w14:paraId="4DB6DF3D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разматрају и усвајају годишњи извјештај о пословању са финансијским  извјештајем,</w:t>
      </w:r>
    </w:p>
    <w:p w14:paraId="7B9F153A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 именују и разрјешавају органе Туристичке организације,</w:t>
      </w:r>
    </w:p>
    <w:p w14:paraId="20FE4BC2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- врше и друге надлежности и обавезе утврђене овом одлуком, законским и подзаконским прописима, којима је регулисана ова област.</w:t>
      </w:r>
    </w:p>
    <w:p w14:paraId="56AD045A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2) Сагласност на статут и акт о организацији и систематизацији радних мјеста дају начелници општина  оснивача.</w:t>
      </w:r>
    </w:p>
    <w:p w14:paraId="468CD759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XII</w:t>
      </w:r>
    </w:p>
    <w:p w14:paraId="242E4554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 xml:space="preserve">1) Туристичка организација је обавезна да за сваку пословну годину утврди програм рада и финансијски план. </w:t>
      </w:r>
    </w:p>
    <w:p w14:paraId="1E2672BF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2) Годишњи програм рада и финансијски план Туристичке организације обавезно садржи појединачно утврђене и планиране задатке, као и потребна финансијска средства за њихово извршавање.</w:t>
      </w:r>
    </w:p>
    <w:p w14:paraId="440CCAF3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3) Након што Оснивачи дају сагласност на програм рада и финансијски план, Туристичка организација доставља наведене акте  ТОРС-е.</w:t>
      </w:r>
    </w:p>
    <w:p w14:paraId="39D2A3A5" w14:textId="77777777" w:rsidR="00923064" w:rsidRPr="007627F3" w:rsidRDefault="00923064" w:rsidP="00923064">
      <w:pPr>
        <w:jc w:val="both"/>
        <w:rPr>
          <w:b/>
        </w:rPr>
      </w:pPr>
    </w:p>
    <w:p w14:paraId="60DCC2D6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XIII</w:t>
      </w:r>
    </w:p>
    <w:p w14:paraId="102B7A0A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 xml:space="preserve"> </w:t>
      </w:r>
      <w:r w:rsidRPr="007627F3">
        <w:rPr>
          <w:b/>
        </w:rPr>
        <w:tab/>
        <w:t>1) Туристичка организација је обавезна да приходе из тачке  X ове одлуке користи у складу са њиховом намјеном, програмом и финансијским планом усвојеним од Оснивача, у складу са Законом о туризму, законом који регулише наплату боравишне таксе, као и у складу са другим прописима.</w:t>
      </w:r>
    </w:p>
    <w:p w14:paraId="6EF5937E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2) Туристичка организација је обавезна да подонесе извјештај о пословању са финансијским извјештајем за претходну годину најкасније до краја јуна текуће године.</w:t>
      </w:r>
    </w:p>
    <w:p w14:paraId="5E283C03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 xml:space="preserve"> </w:t>
      </w:r>
      <w:r w:rsidRPr="007627F3">
        <w:rPr>
          <w:b/>
        </w:rPr>
        <w:tab/>
        <w:t>3) Након усвајања финансијског извјештаја и извјештаја о пословању од стране Оснивача, Туристичка организација доставља наведене акте  ТОРС-у.</w:t>
      </w:r>
    </w:p>
    <w:p w14:paraId="48932704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XIV</w:t>
      </w:r>
    </w:p>
    <w:p w14:paraId="504C9BD2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 xml:space="preserve">Туристичка организација, уз сагласност Оснивача, у циљу планирања, координације и </w:t>
      </w:r>
      <w:r w:rsidRPr="007627F3">
        <w:rPr>
          <w:b/>
        </w:rPr>
        <w:t>управљања туристичким активностима, може са другом туристичком организацијом, привредним друштвом или предузетником који обавља дјелатност из области саобраћаја, туризма, угоститељства, промета робе и услуга, културе, спорта, информисања, конгресних и сајамских активности, основати дестинацијску менаџмент организацију, односно организацију за оперативне, маркетиншке и промотивне послове.</w:t>
      </w:r>
    </w:p>
    <w:p w14:paraId="26029930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XV</w:t>
      </w:r>
    </w:p>
    <w:p w14:paraId="4CBB8E5E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  <w:bCs/>
        </w:rPr>
        <w:t xml:space="preserve"> </w:t>
      </w:r>
      <w:r w:rsidRPr="007627F3">
        <w:rPr>
          <w:b/>
          <w:bCs/>
        </w:rPr>
        <w:tab/>
      </w:r>
      <w:r w:rsidRPr="007627F3">
        <w:rPr>
          <w:b/>
        </w:rPr>
        <w:t xml:space="preserve">1) Туристичка организација, може на територији  општина Рибник, Мркоњић -Град,  Језеро, Купрес и Источни Дрвар основати посебне организационе дијелове, односно туристичко-информативне центре. </w:t>
      </w:r>
    </w:p>
    <w:p w14:paraId="5251945F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 xml:space="preserve"> </w:t>
      </w:r>
      <w:r w:rsidRPr="007627F3">
        <w:rPr>
          <w:b/>
        </w:rPr>
        <w:tab/>
        <w:t xml:space="preserve"> 2) Туристичко информативни центар нема својство правног лица и обавља послове: </w:t>
      </w:r>
    </w:p>
    <w:p w14:paraId="1EB5F3C1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 xml:space="preserve">-  пружања основних информација туристима у вези са њиховим смјештајем и боравком у туристичком мјесту, </w:t>
      </w:r>
    </w:p>
    <w:p w14:paraId="4554F487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 xml:space="preserve"> </w:t>
      </w:r>
      <w:r w:rsidRPr="007627F3">
        <w:rPr>
          <w:b/>
        </w:rPr>
        <w:tab/>
        <w:t xml:space="preserve">-  промоције и подршке у организовању традиционалних манифестација, забавног, спортског и културног карактера у туристичком мјесту, </w:t>
      </w:r>
    </w:p>
    <w:p w14:paraId="6735A878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 xml:space="preserve"> </w:t>
      </w:r>
      <w:r w:rsidRPr="007627F3">
        <w:rPr>
          <w:b/>
        </w:rPr>
        <w:tab/>
        <w:t xml:space="preserve">- активног учествовања у пројектима усмјереним на очување животне средине, </w:t>
      </w:r>
    </w:p>
    <w:p w14:paraId="108D0419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 xml:space="preserve"> </w:t>
      </w:r>
      <w:r w:rsidRPr="007627F3">
        <w:rPr>
          <w:b/>
        </w:rPr>
        <w:tab/>
        <w:t xml:space="preserve">-  праћења туристичког промета у туристичком мјесту, </w:t>
      </w:r>
    </w:p>
    <w:p w14:paraId="0CE2FA44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-  сарадње са локалном туристичком привредом,</w:t>
      </w:r>
    </w:p>
    <w:p w14:paraId="7AA7CB9B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 xml:space="preserve"> </w:t>
      </w:r>
      <w:r w:rsidRPr="007627F3">
        <w:rPr>
          <w:b/>
        </w:rPr>
        <w:tab/>
        <w:t xml:space="preserve">- сарадње са осталим субјектима на територији општина Рибник, Мркоњић-Град, Језеро, Купрес и Источни Дрвар који директно или индиректно учествују у креирању локалног туристичког производа и  </w:t>
      </w:r>
    </w:p>
    <w:p w14:paraId="123AEF66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 xml:space="preserve">-  друге послове у складу са статутом Туристичке организације. </w:t>
      </w:r>
    </w:p>
    <w:p w14:paraId="79FED9B8" w14:textId="77777777" w:rsidR="00923064" w:rsidRDefault="00923064" w:rsidP="00923064">
      <w:pPr>
        <w:jc w:val="both"/>
        <w:rPr>
          <w:b/>
          <w:lang w:val="bs-Cyrl-BA"/>
        </w:rPr>
      </w:pPr>
    </w:p>
    <w:p w14:paraId="40F3547D" w14:textId="77777777" w:rsidR="00923064" w:rsidRPr="007627F3" w:rsidRDefault="00923064" w:rsidP="00923064">
      <w:pPr>
        <w:jc w:val="center"/>
        <w:rPr>
          <w:b/>
          <w:bCs/>
          <w:lang w:val="sr-Cyrl-CS"/>
        </w:rPr>
      </w:pPr>
    </w:p>
    <w:p w14:paraId="51FD27EF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XVI</w:t>
      </w:r>
    </w:p>
    <w:p w14:paraId="77F1E492" w14:textId="77777777" w:rsidR="00923064" w:rsidRPr="007627F3" w:rsidRDefault="00923064" w:rsidP="00923064">
      <w:pPr>
        <w:rPr>
          <w:b/>
        </w:rPr>
      </w:pPr>
      <w:r w:rsidRPr="007627F3">
        <w:rPr>
          <w:b/>
        </w:rPr>
        <w:tab/>
        <w:t>Органи управљања Туристичке организације  су директор и управни одбор.</w:t>
      </w:r>
    </w:p>
    <w:p w14:paraId="15DAB2B2" w14:textId="77777777" w:rsidR="00923064" w:rsidRPr="007627F3" w:rsidRDefault="00923064" w:rsidP="00923064">
      <w:pPr>
        <w:rPr>
          <w:b/>
        </w:rPr>
      </w:pPr>
    </w:p>
    <w:p w14:paraId="020621AC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XVII</w:t>
      </w:r>
    </w:p>
    <w:p w14:paraId="40467024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1) Директор руководи Туристичком организацијом, представља и заступа  Туристичку организацију и одговоран је за законитост њеног рада, без ограничења.</w:t>
      </w:r>
    </w:p>
    <w:p w14:paraId="6948F8CF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2) Директора Туристичке организације именује и разрјешава Скупштина општине у сједишту Турстичке организације уз претходно прибављену сагласност осталих скупштина општина-оснивача, а након спроведеног поступка јавне конкуренције, на период од четири године, са могућношћу реизбора.</w:t>
      </w:r>
    </w:p>
    <w:p w14:paraId="2F7E04FA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XVIII</w:t>
      </w:r>
    </w:p>
    <w:p w14:paraId="1091B441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1) Управни одбор Туристичке организације именује и разрјешава Скупштина општине у сједишту Туристичке организације, уз претходно прибављену сагласност осталих скупштина општина-оснивача, а након спроведеног поступка јавне конкуренције, на период од четири године, са могућношћу реизбора.</w:t>
      </w:r>
    </w:p>
    <w:p w14:paraId="40BCD564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2) Управни одбор има три члана.</w:t>
      </w:r>
    </w:p>
    <w:p w14:paraId="27532483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lastRenderedPageBreak/>
        <w:tab/>
        <w:t>3) При именовању чланова Управног одбора водиће се рачуна о равноправној заступљености оба пола.</w:t>
      </w:r>
    </w:p>
    <w:p w14:paraId="3BAC7E7F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4) Запослени у Туристичкој организацији не могу бити чланови њеног Управног одбора.</w:t>
      </w:r>
    </w:p>
    <w:p w14:paraId="637D9DDC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XIX</w:t>
      </w:r>
    </w:p>
    <w:p w14:paraId="651DE4F3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Услови и поступак за избор и именовање директора и управног одбора Туристичке организације, њихове надлежности, права и обавезе, регулишу се Статутом Туристичке организације, у складу са законом.</w:t>
      </w:r>
    </w:p>
    <w:p w14:paraId="46E52AEC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XX</w:t>
      </w:r>
    </w:p>
    <w:p w14:paraId="60AC881C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>Надзор над законитошћу рада Туристичке организације врши надлежно министарство.</w:t>
      </w:r>
    </w:p>
    <w:p w14:paraId="55EE74FC" w14:textId="77777777" w:rsidR="00923064" w:rsidRPr="007627F3" w:rsidRDefault="00923064" w:rsidP="00923064">
      <w:pPr>
        <w:ind w:firstLine="708"/>
        <w:rPr>
          <w:b/>
        </w:rPr>
      </w:pPr>
    </w:p>
    <w:p w14:paraId="380AC715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XXI</w:t>
      </w:r>
    </w:p>
    <w:p w14:paraId="10843AD0" w14:textId="77777777" w:rsidR="00923064" w:rsidRPr="007627F3" w:rsidRDefault="00923064" w:rsidP="00923064">
      <w:pPr>
        <w:jc w:val="both"/>
        <w:rPr>
          <w:b/>
          <w:i/>
          <w:iCs/>
        </w:rPr>
      </w:pPr>
      <w:r w:rsidRPr="007627F3">
        <w:rPr>
          <w:b/>
        </w:rPr>
        <w:tab/>
        <w:t>Туристичка организација ће  донијети Статут и друга општа аката у року од 60 дана од дана ступања на снагу ове одлуке</w:t>
      </w:r>
      <w:r w:rsidRPr="007627F3">
        <w:rPr>
          <w:b/>
          <w:i/>
          <w:iCs/>
        </w:rPr>
        <w:t>.</w:t>
      </w:r>
    </w:p>
    <w:p w14:paraId="3BD0EA4C" w14:textId="77777777" w:rsidR="00923064" w:rsidRPr="007627F3" w:rsidRDefault="00923064" w:rsidP="00923064">
      <w:pPr>
        <w:rPr>
          <w:b/>
        </w:rPr>
      </w:pPr>
    </w:p>
    <w:p w14:paraId="58B929F1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XXII</w:t>
      </w:r>
    </w:p>
    <w:p w14:paraId="528AF591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  <w:bCs/>
        </w:rPr>
        <w:tab/>
      </w:r>
      <w:r w:rsidRPr="007627F3">
        <w:rPr>
          <w:b/>
        </w:rPr>
        <w:t xml:space="preserve">Скупштина општине у сједишту Туристичке организације ће извршити избор и именовање органа Туристичке организације у року од 6 мјесеци од дана  ступања на снагу ове одлуке. </w:t>
      </w:r>
    </w:p>
    <w:p w14:paraId="37FB8E8C" w14:textId="77777777" w:rsidR="00923064" w:rsidRPr="007627F3" w:rsidRDefault="00923064" w:rsidP="00923064">
      <w:pPr>
        <w:jc w:val="both"/>
        <w:rPr>
          <w:b/>
          <w:i/>
          <w:iCs/>
        </w:rPr>
      </w:pPr>
    </w:p>
    <w:p w14:paraId="489866A7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XXIII</w:t>
      </w:r>
    </w:p>
    <w:p w14:paraId="19A6EDAF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  <w:bCs/>
        </w:rPr>
        <w:tab/>
      </w:r>
      <w:r w:rsidRPr="007627F3">
        <w:rPr>
          <w:b/>
        </w:rPr>
        <w:t>До избора органа Туристичке организације у поступку јавне конкуренције, Скупштина општине у сједишту Туристичке организације, уз претходно прибављену сагласност начелника осталих општина оснивача, именоваће вршиоца дужности директора и вршиоце дужности чланова Управног одбора.</w:t>
      </w:r>
    </w:p>
    <w:p w14:paraId="33F92452" w14:textId="77777777" w:rsidR="00923064" w:rsidRPr="007627F3" w:rsidRDefault="00923064" w:rsidP="00923064">
      <w:pPr>
        <w:jc w:val="both"/>
        <w:rPr>
          <w:b/>
        </w:rPr>
      </w:pPr>
    </w:p>
    <w:p w14:paraId="77F33E25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XXIV</w:t>
      </w:r>
    </w:p>
    <w:p w14:paraId="49A401E9" w14:textId="77777777" w:rsidR="00923064" w:rsidRPr="007627F3" w:rsidRDefault="00923064" w:rsidP="00923064">
      <w:pPr>
        <w:jc w:val="both"/>
        <w:rPr>
          <w:b/>
        </w:rPr>
      </w:pPr>
      <w:r w:rsidRPr="007627F3">
        <w:rPr>
          <w:b/>
        </w:rPr>
        <w:tab/>
        <w:t>На основу ове одлуке коју доносе скупштине општине– оснивачи ове заједничке јавне установе у истовјетном тексту, начелници општина Рибник, Мркоњић Град, Језеро, Купрес и Источни Дрвар ће закључити Споразум којим ће се уредити међусобна права и обавезе оснивача Заједничке јавне установе Туристичка организација „Крајина”.</w:t>
      </w:r>
    </w:p>
    <w:p w14:paraId="33EA13D9" w14:textId="77777777" w:rsidR="00923064" w:rsidRPr="007627F3" w:rsidRDefault="00923064" w:rsidP="00923064">
      <w:pPr>
        <w:jc w:val="both"/>
        <w:rPr>
          <w:b/>
        </w:rPr>
      </w:pPr>
    </w:p>
    <w:p w14:paraId="36083B42" w14:textId="77777777" w:rsidR="00923064" w:rsidRPr="007627F3" w:rsidRDefault="00923064" w:rsidP="00923064">
      <w:pPr>
        <w:jc w:val="center"/>
        <w:rPr>
          <w:b/>
          <w:bCs/>
        </w:rPr>
      </w:pPr>
      <w:r w:rsidRPr="007627F3">
        <w:rPr>
          <w:b/>
          <w:bCs/>
        </w:rPr>
        <w:t>XXV</w:t>
      </w:r>
    </w:p>
    <w:p w14:paraId="74D61B21" w14:textId="77777777" w:rsidR="00923064" w:rsidRPr="007627F3" w:rsidRDefault="00923064" w:rsidP="00923064">
      <w:pPr>
        <w:ind w:firstLine="708"/>
        <w:jc w:val="both"/>
        <w:rPr>
          <w:b/>
        </w:rPr>
      </w:pPr>
      <w:r w:rsidRPr="007627F3">
        <w:rPr>
          <w:b/>
        </w:rPr>
        <w:t xml:space="preserve">Ова одлука ступа на снагу осмог дана од дана објављивања у Службеним гласницима општина Рибник, Мркоњић Град, Језеро, Купрес и Источни Дрвар. </w:t>
      </w:r>
    </w:p>
    <w:p w14:paraId="54DBBE1E" w14:textId="77777777" w:rsidR="00923064" w:rsidRPr="007627F3" w:rsidRDefault="00923064" w:rsidP="00923064">
      <w:pPr>
        <w:ind w:firstLine="708"/>
        <w:jc w:val="both"/>
        <w:rPr>
          <w:b/>
        </w:rPr>
      </w:pPr>
    </w:p>
    <w:p w14:paraId="0D196BEE" w14:textId="77777777" w:rsidR="00923064" w:rsidRPr="007627F3" w:rsidRDefault="00923064" w:rsidP="00923064">
      <w:pPr>
        <w:rPr>
          <w:b/>
        </w:rPr>
      </w:pPr>
    </w:p>
    <w:p w14:paraId="234E3393" w14:textId="77777777" w:rsidR="00923064" w:rsidRPr="007627F3" w:rsidRDefault="00923064" w:rsidP="00923064">
      <w:pPr>
        <w:rPr>
          <w:b/>
          <w:lang w:val="sr-Cyrl-CS"/>
        </w:rPr>
      </w:pPr>
      <w:r w:rsidRPr="007627F3">
        <w:rPr>
          <w:b/>
        </w:rPr>
        <w:t xml:space="preserve">Број: </w:t>
      </w:r>
      <w:r w:rsidRPr="007627F3">
        <w:rPr>
          <w:b/>
          <w:lang w:val="sr-Cyrl-CS"/>
        </w:rPr>
        <w:t>010-013-852</w:t>
      </w:r>
      <w:r w:rsidRPr="007627F3">
        <w:rPr>
          <w:b/>
        </w:rPr>
        <w:t xml:space="preserve">/18                       </w:t>
      </w:r>
      <w:r>
        <w:rPr>
          <w:b/>
          <w:lang w:val="bs-Cyrl-BA"/>
        </w:rPr>
        <w:t>Предсједник СО-е</w:t>
      </w:r>
      <w:r w:rsidRPr="007627F3">
        <w:rPr>
          <w:b/>
        </w:rPr>
        <w:t xml:space="preserve">   </w:t>
      </w:r>
      <w:r>
        <w:rPr>
          <w:b/>
        </w:rPr>
        <w:t xml:space="preserve">                   </w:t>
      </w:r>
      <w:r w:rsidRPr="007627F3">
        <w:rPr>
          <w:b/>
        </w:rPr>
        <w:t xml:space="preserve">Датум: </w:t>
      </w:r>
      <w:r w:rsidRPr="007627F3">
        <w:rPr>
          <w:b/>
          <w:lang w:val="sr-Cyrl-CS"/>
        </w:rPr>
        <w:t>21.06</w:t>
      </w:r>
      <w:r w:rsidRPr="007627F3">
        <w:rPr>
          <w:b/>
          <w:lang w:val="bs-Latn-BA"/>
        </w:rPr>
        <w:t>.201</w:t>
      </w:r>
      <w:r w:rsidRPr="007627F3">
        <w:rPr>
          <w:b/>
        </w:rPr>
        <w:t>8</w:t>
      </w:r>
      <w:r w:rsidRPr="007627F3">
        <w:rPr>
          <w:b/>
          <w:lang w:val="bs-Latn-BA"/>
        </w:rPr>
        <w:t>. године</w:t>
      </w:r>
      <w:r w:rsidRPr="007627F3">
        <w:rPr>
          <w:b/>
          <w:lang w:val="sr-Cyrl-CS"/>
        </w:rPr>
        <w:t>.</w:t>
      </w:r>
      <w:r>
        <w:rPr>
          <w:b/>
          <w:lang w:val="sr-Cyrl-CS"/>
        </w:rPr>
        <w:tab/>
        <w:t xml:space="preserve"> Драгана Карага с.р.</w:t>
      </w:r>
    </w:p>
    <w:p w14:paraId="0A1D4507" w14:textId="77777777" w:rsidR="00923064" w:rsidRPr="007627F3" w:rsidRDefault="00923064" w:rsidP="00923064">
      <w:pPr>
        <w:rPr>
          <w:b/>
          <w:lang w:val="sr-Cyrl-CS"/>
        </w:rPr>
      </w:pPr>
    </w:p>
    <w:p w14:paraId="1FEDE0FB" w14:textId="77777777" w:rsidR="00923064" w:rsidRDefault="00923064" w:rsidP="00813E7A">
      <w:pPr>
        <w:rPr>
          <w:b/>
          <w:sz w:val="24"/>
          <w:szCs w:val="24"/>
          <w:lang w:val="bs-Cyrl-BA"/>
        </w:rPr>
      </w:pPr>
      <w:r>
        <w:rPr>
          <w:b/>
          <w:sz w:val="24"/>
          <w:szCs w:val="24"/>
          <w:lang w:val="bs-Cyrl-BA"/>
        </w:rPr>
        <w:t>30.</w:t>
      </w:r>
    </w:p>
    <w:p w14:paraId="03DCC2F2" w14:textId="77777777" w:rsidR="00923064" w:rsidRPr="00664D0C" w:rsidRDefault="00923064" w:rsidP="00923064">
      <w:pPr>
        <w:ind w:firstLine="708"/>
        <w:rPr>
          <w:b/>
          <w:lang w:val="bs-Cyrl-BA"/>
        </w:rPr>
      </w:pPr>
      <w:r w:rsidRPr="00664D0C">
        <w:rPr>
          <w:b/>
        </w:rPr>
        <w:t xml:space="preserve">На основу члана 2. Закона </w:t>
      </w:r>
      <w:r w:rsidRPr="00664D0C">
        <w:rPr>
          <w:b/>
          <w:lang w:val="bs-Cyrl-BA"/>
        </w:rPr>
        <w:t xml:space="preserve">о основама безбједности саобраћаја на путевима у Босни и Херцеговини ( „Службени гласник БиХ“, број 6/06, 75/06, 44/07, 84/09, 48/10 и 18/13), члана 2. Закона о безбједности саобраћаја на путевима Републике Српске ( „Службени гласник Републике Српске“, број 63/11), члана 39. став 2. Закона о локалној самоуправи ( „Службени гласник Републике Српске“, број 97/16), и члана 36. и 87. Статута општине Језеро ( „Службени </w:t>
      </w:r>
      <w:r w:rsidRPr="00664D0C">
        <w:rPr>
          <w:b/>
          <w:lang w:val="bs-Cyrl-BA"/>
        </w:rPr>
        <w:t xml:space="preserve">гласник општине Језеро“ број 8/17), Скупштина општине Језеро на 14. сједници одржаној 21.06.2018. године, д о н и ј е л а  је </w:t>
      </w:r>
    </w:p>
    <w:p w14:paraId="472F7583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О Д Л У К У</w:t>
      </w:r>
    </w:p>
    <w:p w14:paraId="02BBF3E4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о безбједности саобраћаја на путевима</w:t>
      </w:r>
    </w:p>
    <w:p w14:paraId="7F88285F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општине Језеро</w:t>
      </w:r>
    </w:p>
    <w:p w14:paraId="2581CDB6" w14:textId="77777777" w:rsidR="00923064" w:rsidRPr="00664D0C" w:rsidRDefault="00923064" w:rsidP="00923064">
      <w:pPr>
        <w:rPr>
          <w:b/>
          <w:lang w:val="bs-Cyrl-BA"/>
        </w:rPr>
      </w:pPr>
    </w:p>
    <w:p w14:paraId="7FBD79A2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</w:rPr>
        <w:t xml:space="preserve">I – УВОДНЕ </w:t>
      </w:r>
      <w:r w:rsidRPr="00664D0C">
        <w:rPr>
          <w:b/>
          <w:lang w:val="bs-Cyrl-BA"/>
        </w:rPr>
        <w:t>ОДРЕДБЕ</w:t>
      </w:r>
    </w:p>
    <w:p w14:paraId="22F036BC" w14:textId="77777777" w:rsidR="00923064" w:rsidRPr="00664D0C" w:rsidRDefault="00923064" w:rsidP="00923064">
      <w:pPr>
        <w:rPr>
          <w:b/>
          <w:lang w:val="bs-Cyrl-BA"/>
        </w:rPr>
      </w:pPr>
    </w:p>
    <w:p w14:paraId="74709FF0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1.</w:t>
      </w:r>
    </w:p>
    <w:p w14:paraId="1FB4ABA2" w14:textId="77777777" w:rsidR="00923064" w:rsidRPr="00664D0C" w:rsidRDefault="00923064" w:rsidP="00923064">
      <w:pPr>
        <w:ind w:firstLine="708"/>
        <w:rPr>
          <w:b/>
          <w:lang w:val="bs-Cyrl-BA"/>
        </w:rPr>
      </w:pPr>
      <w:r w:rsidRPr="00664D0C">
        <w:rPr>
          <w:b/>
          <w:lang w:val="bs-Cyrl-BA"/>
        </w:rPr>
        <w:t>Овом Одлуком прописују се мјере безбједности, услови и правила за одвијање саобраћаја на путевима, регулишу и друга питања из области безбједности саобраћаја на путевима која нису регулисана Законом о основама безбједности саобраћаја на путевима у Босни и Херцеговини ( „Службени гласник БиХ“, број 6/06, 75/06, 44/07, 84/09,48/10 и 18/13) и Закона о безбједности саобраћаја на путевима Републике Српске ( „Службени гласник Републике Српске“, број 63/11), ради спречавања и отклањања опасности за учеснике у саобраћају.</w:t>
      </w:r>
    </w:p>
    <w:p w14:paraId="712919A0" w14:textId="77777777" w:rsidR="00923064" w:rsidRPr="00664D0C" w:rsidRDefault="00923064" w:rsidP="00923064">
      <w:pPr>
        <w:ind w:firstLine="708"/>
        <w:rPr>
          <w:b/>
          <w:lang w:val="bs-Cyrl-BA"/>
        </w:rPr>
      </w:pPr>
      <w:r w:rsidRPr="00664D0C">
        <w:rPr>
          <w:b/>
          <w:lang w:val="bs-Cyrl-BA"/>
        </w:rPr>
        <w:t>Одредбе ове Одлуке примјењиваће се  и намагистралне и регионалне путеве на дионицама на подручју насеља Језеро.</w:t>
      </w:r>
    </w:p>
    <w:p w14:paraId="50C8FCAB" w14:textId="77777777" w:rsidR="00923064" w:rsidRPr="00664D0C" w:rsidRDefault="00923064" w:rsidP="00923064">
      <w:pPr>
        <w:ind w:firstLine="708"/>
        <w:rPr>
          <w:b/>
          <w:lang w:val="bs-Cyrl-BA"/>
        </w:rPr>
      </w:pPr>
      <w:r w:rsidRPr="00664D0C">
        <w:rPr>
          <w:b/>
          <w:lang w:val="bs-Cyrl-BA"/>
        </w:rPr>
        <w:t>Овом Одлуком прописују се :</w:t>
      </w:r>
    </w:p>
    <w:p w14:paraId="49921B8A" w14:textId="77777777" w:rsidR="00923064" w:rsidRPr="00664D0C" w:rsidRDefault="00923064" w:rsidP="00923064">
      <w:pPr>
        <w:pStyle w:val="ListParagraph"/>
        <w:numPr>
          <w:ilvl w:val="0"/>
          <w:numId w:val="14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мјере безбједности и</w:t>
      </w:r>
    </w:p>
    <w:p w14:paraId="05375ACC" w14:textId="77777777" w:rsidR="00923064" w:rsidRPr="00664D0C" w:rsidRDefault="00923064" w:rsidP="00923064">
      <w:pPr>
        <w:pStyle w:val="ListParagraph"/>
        <w:numPr>
          <w:ilvl w:val="0"/>
          <w:numId w:val="14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услови на путевима и другим јавним површинама на којима се одвија саобраћај.</w:t>
      </w:r>
    </w:p>
    <w:p w14:paraId="37A2F989" w14:textId="77777777" w:rsidR="00923064" w:rsidRPr="00664D0C" w:rsidRDefault="00923064" w:rsidP="00923064">
      <w:pPr>
        <w:rPr>
          <w:b/>
          <w:lang w:val="bs-Cyrl-BA"/>
        </w:rPr>
      </w:pPr>
    </w:p>
    <w:p w14:paraId="024BC3CE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</w:rPr>
        <w:t xml:space="preserve">II – УПРАВЉАЊЕ </w:t>
      </w:r>
      <w:r w:rsidRPr="00664D0C">
        <w:rPr>
          <w:b/>
          <w:lang w:val="bs-Cyrl-BA"/>
        </w:rPr>
        <w:t>БЕЗБЈЕДНОШЋУ САОБРАЋАЈА</w:t>
      </w:r>
    </w:p>
    <w:p w14:paraId="2FA370CE" w14:textId="77777777" w:rsidR="00923064" w:rsidRPr="00664D0C" w:rsidRDefault="00923064" w:rsidP="00923064">
      <w:pPr>
        <w:rPr>
          <w:b/>
          <w:lang w:val="bs-Cyrl-BA"/>
        </w:rPr>
      </w:pPr>
    </w:p>
    <w:p w14:paraId="2C2B66CE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2.</w:t>
      </w:r>
    </w:p>
    <w:p w14:paraId="1813C0C2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У циљу подстицања превентивних и других активности у области безбједности саобраћаја, остваривања координације и сарадње укључених субјеката, оснива се Савјет за безбједност саобраћаја општине Језеро ( у даљем тексту Савјет)</w:t>
      </w:r>
    </w:p>
    <w:p w14:paraId="48D696BC" w14:textId="77777777" w:rsidR="00923064" w:rsidRPr="00664D0C" w:rsidRDefault="00923064" w:rsidP="00923064">
      <w:pPr>
        <w:rPr>
          <w:b/>
          <w:lang w:val="bs-Cyrl-BA"/>
        </w:rPr>
      </w:pPr>
    </w:p>
    <w:p w14:paraId="6B619657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3.</w:t>
      </w:r>
    </w:p>
    <w:p w14:paraId="19D184F7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Задаци Савјета су :</w:t>
      </w:r>
    </w:p>
    <w:p w14:paraId="15E6A6DD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а)   разматрање питања из области безбједности саобраћаја,</w:t>
      </w:r>
    </w:p>
    <w:p w14:paraId="4C9C296D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б)   предлагање мјера за унапређење безбједности саобраћаја,</w:t>
      </w:r>
    </w:p>
    <w:p w14:paraId="1DEE1CD5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в)   давање мишљења на стратешке документе,</w:t>
      </w:r>
    </w:p>
    <w:p w14:paraId="52D4CFE0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г)   иницирање доношења и учествовање у изради прописа и других аката, а који се тичу безбједности саобраћаја у надлежности општине Језеро.</w:t>
      </w:r>
    </w:p>
    <w:p w14:paraId="49379C91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 xml:space="preserve">д)   давање мишљења на програме, планове рада и извјештаје надлежних органа управе општине Језеро у области саобраћаја и </w:t>
      </w:r>
    </w:p>
    <w:p w14:paraId="757E387F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ђ)   остваривање и подстицање координације и сарадње између надлежних органа управе општине и општинских субјеката безбједности саобраћаја као што су полиција, АМД, школе, дом здравља, станице техничког прегледа, предузећа која врше одржавање путева и слично.</w:t>
      </w:r>
    </w:p>
    <w:p w14:paraId="064A4777" w14:textId="77777777" w:rsidR="00923064" w:rsidRPr="00664D0C" w:rsidRDefault="00923064" w:rsidP="00923064">
      <w:pPr>
        <w:rPr>
          <w:b/>
          <w:lang w:val="bs-Cyrl-BA"/>
        </w:rPr>
      </w:pPr>
    </w:p>
    <w:p w14:paraId="6AA46649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4.</w:t>
      </w:r>
    </w:p>
    <w:p w14:paraId="3FF4F85A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lastRenderedPageBreak/>
        <w:tab/>
        <w:t>Чланове Савјета именује Скупштина општине на приједлог Начелника општине. Чланови Савјета се именују из реда функционера и запослених у Административној служби општине Језеро, реда стручњака у области друмског саобрађаја и представника других субјеката безбједности саобраћаја.</w:t>
      </w:r>
    </w:p>
    <w:p w14:paraId="33E87BDF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Рад чланова Савјета је бесплатан.</w:t>
      </w:r>
    </w:p>
    <w:p w14:paraId="78E4F86B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5.</w:t>
      </w:r>
    </w:p>
    <w:p w14:paraId="031B1BFB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Скупштина општине доноси Стратегију безбједности друмског саобраћаја ( у даљем тексту : Стратегија) и Програм безбједности друмског саобраћаја ( у даљем тексту : Програм) за подручје општине Језеро у складу са Стратегијом и Програмом Републике Српске.</w:t>
      </w:r>
    </w:p>
    <w:p w14:paraId="420D3072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Стратегија садржи најзначајнија обиљежја постојећег стања безбједности саобраћаја, предвиђање стања система и стања безбједности саобраћаја, као и начине њиховог остваривања, опште и дугорочне циљеве, те кључне области рада.</w:t>
      </w:r>
    </w:p>
    <w:p w14:paraId="0F084B1A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Стратегија се израђује за период од 10 година.</w:t>
      </w:r>
    </w:p>
    <w:p w14:paraId="4C35EC14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Програм садржи детаљну анализу постојећег стања безбједности саобраћаја, средњорочне и краткорочне циљеве, задатке и мјере, одговорне субјекте за спровођење задатака и мјера, као и потребна финансијска средства за реализациј задатака и мјера.</w:t>
      </w:r>
    </w:p>
    <w:p w14:paraId="4BAE879E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Програм се израђује за период од 5 година.</w:t>
      </w:r>
    </w:p>
    <w:p w14:paraId="019595C3" w14:textId="77777777" w:rsidR="00923064" w:rsidRPr="00664D0C" w:rsidRDefault="00923064" w:rsidP="00923064">
      <w:pPr>
        <w:rPr>
          <w:b/>
          <w:lang w:val="bs-Cyrl-BA"/>
        </w:rPr>
      </w:pPr>
    </w:p>
    <w:p w14:paraId="629F19C0" w14:textId="77777777" w:rsidR="00923064" w:rsidRPr="00664D0C" w:rsidRDefault="00923064" w:rsidP="00923064">
      <w:pPr>
        <w:rPr>
          <w:b/>
          <w:lang w:val="bs-Cyrl-BA"/>
        </w:rPr>
      </w:pPr>
    </w:p>
    <w:p w14:paraId="0CABD8A2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</w:rPr>
        <w:t>III – САОБРАЋАЈ</w:t>
      </w:r>
    </w:p>
    <w:p w14:paraId="37A283C9" w14:textId="77777777" w:rsidR="00923064" w:rsidRPr="00664D0C" w:rsidRDefault="00923064" w:rsidP="00923064">
      <w:pPr>
        <w:rPr>
          <w:b/>
          <w:lang w:val="bs-Cyrl-BA"/>
        </w:rPr>
      </w:pPr>
    </w:p>
    <w:p w14:paraId="70A6940D" w14:textId="77777777" w:rsidR="00923064" w:rsidRPr="00664D0C" w:rsidRDefault="00923064" w:rsidP="00923064">
      <w:pPr>
        <w:pStyle w:val="ListParagraph"/>
        <w:numPr>
          <w:ilvl w:val="0"/>
          <w:numId w:val="15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Првенство пролаза</w:t>
      </w:r>
    </w:p>
    <w:p w14:paraId="418AB55A" w14:textId="77777777" w:rsidR="00923064" w:rsidRPr="00664D0C" w:rsidRDefault="00923064" w:rsidP="00923064">
      <w:pPr>
        <w:rPr>
          <w:b/>
          <w:lang w:val="bs-Cyrl-BA"/>
        </w:rPr>
      </w:pPr>
    </w:p>
    <w:p w14:paraId="015C16A4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6.</w:t>
      </w:r>
    </w:p>
    <w:p w14:paraId="44DD35FE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Првенство пролаза возила одређује се у улицама које представљају основу саобраћајне мреже урбаног насеља Језеро.</w:t>
      </w:r>
    </w:p>
    <w:p w14:paraId="756D35C0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Улице које се обиљежавају као путеви са првенством пролаза одредиће Наредбом о регулисању саобраћаја на подручју урбаног насеља Језеро начелник општине Језеро ( у даљем тексту : Наредба).</w:t>
      </w:r>
    </w:p>
    <w:p w14:paraId="79B4024E" w14:textId="77777777" w:rsidR="00923064" w:rsidRPr="00664D0C" w:rsidRDefault="00923064" w:rsidP="00923064">
      <w:pPr>
        <w:rPr>
          <w:b/>
          <w:lang w:val="bs-Cyrl-BA"/>
        </w:rPr>
      </w:pPr>
    </w:p>
    <w:p w14:paraId="09C95869" w14:textId="77777777" w:rsidR="00923064" w:rsidRPr="00664D0C" w:rsidRDefault="00923064" w:rsidP="00923064">
      <w:pPr>
        <w:pStyle w:val="ListParagraph"/>
        <w:numPr>
          <w:ilvl w:val="0"/>
          <w:numId w:val="15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Ограничење саобраћаја</w:t>
      </w:r>
    </w:p>
    <w:p w14:paraId="0C51612E" w14:textId="77777777" w:rsidR="00923064" w:rsidRPr="00664D0C" w:rsidRDefault="00923064" w:rsidP="00923064">
      <w:pPr>
        <w:rPr>
          <w:b/>
          <w:lang w:val="bs-Cyrl-BA"/>
        </w:rPr>
      </w:pPr>
    </w:p>
    <w:p w14:paraId="2909DB8F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7.</w:t>
      </w:r>
    </w:p>
    <w:p w14:paraId="7A38B91D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Забране, ограничења и обавезе ради безбједности саобраћаја и његовог несметаног одвијања прописују се Наредбом у складу са Законом и овом Одлуком.</w:t>
      </w:r>
    </w:p>
    <w:p w14:paraId="6D228844" w14:textId="77777777" w:rsidR="00923064" w:rsidRPr="00664D0C" w:rsidRDefault="00923064" w:rsidP="00923064">
      <w:pPr>
        <w:rPr>
          <w:b/>
          <w:lang w:val="bs-Cyrl-BA"/>
        </w:rPr>
      </w:pPr>
    </w:p>
    <w:p w14:paraId="60D286EC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8.</w:t>
      </w:r>
    </w:p>
    <w:p w14:paraId="078EED12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Ради безбједности и несметаног одвијања саобраћаја на локалним путевима и улицама, општински орган надлежан за послове саобраћаја, може одредити забране, обавезе и обуставе саобраћаја или посебно ограничење за поједине врсте возила, док постоје разлози због којих се мјере предузимају.</w:t>
      </w:r>
    </w:p>
    <w:p w14:paraId="11297D25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Мјере забране и обуставе саобраћаја ради одржавања спортских и других активности на путевима и градским саобраћајницама може одредити надлежан орган за послове саобраћаја.</w:t>
      </w:r>
    </w:p>
    <w:p w14:paraId="7FB2B15B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Мјере из става 1. и 2. овог члана одредиће у договору са општинским органом за послове саобраћаја и Полицијска станица када то захтјевају разлози јавног реда и мира и други безбједоносни разлози.</w:t>
      </w:r>
    </w:p>
    <w:p w14:paraId="054AE3C0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Мјере забране и ограничења прописане од стране органа из става 1. и 2. овог члана, дужни су ови органи на вријеме саопштити учесницима у саобраћају прописаним саобраћајним знаковима у складу са Правилником о саобраћајним знаковима и сигнализацији на путевима, начину обиљежавања радова и препрека на путу и знаковима које учесницима у саобраћају даје овлаштено лице.</w:t>
      </w:r>
    </w:p>
    <w:p w14:paraId="2510019C" w14:textId="77777777" w:rsidR="00923064" w:rsidRPr="00664D0C" w:rsidRDefault="00923064" w:rsidP="00923064">
      <w:pPr>
        <w:rPr>
          <w:b/>
          <w:lang w:val="bs-Cyrl-BA"/>
        </w:rPr>
      </w:pPr>
    </w:p>
    <w:p w14:paraId="721A94BC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9.</w:t>
      </w:r>
    </w:p>
    <w:p w14:paraId="00C8F30D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Ради приступа у улице у којима је за све или за поједине врсте возила забрањен саобраћај могу се само у изузетним и хитним случајевима кретати :</w:t>
      </w:r>
    </w:p>
    <w:p w14:paraId="3820EBDA" w14:textId="77777777" w:rsidR="00923064" w:rsidRPr="00664D0C" w:rsidRDefault="00923064" w:rsidP="00923064">
      <w:pPr>
        <w:pStyle w:val="ListParagraph"/>
        <w:numPr>
          <w:ilvl w:val="0"/>
          <w:numId w:val="16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возила службе хитне помоћи, ватрогасне службе, возила органа за унутрашње послове и возила оружаних снага када извршавају службене задатке.</w:t>
      </w:r>
    </w:p>
    <w:p w14:paraId="6204D187" w14:textId="77777777" w:rsidR="00923064" w:rsidRPr="00664D0C" w:rsidRDefault="00923064" w:rsidP="00923064">
      <w:pPr>
        <w:pStyle w:val="ListParagraph"/>
        <w:numPr>
          <w:ilvl w:val="0"/>
          <w:numId w:val="16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возила комуналног предузећа која служе за одржавање чистоће улица и зелених површина, водовода, канализације, ПТТ и електричних инсталација.</w:t>
      </w:r>
    </w:p>
    <w:p w14:paraId="6DE70A59" w14:textId="77777777" w:rsidR="00923064" w:rsidRPr="00664D0C" w:rsidRDefault="00923064" w:rsidP="00923064">
      <w:pPr>
        <w:pStyle w:val="ListParagraph"/>
        <w:numPr>
          <w:ilvl w:val="0"/>
          <w:numId w:val="16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возила инвалида са посебном дозволом, обиљежено међнародним знаком инвалида под условом да возилом управља инвалидно лице или да се исто налази у возилу.</w:t>
      </w:r>
    </w:p>
    <w:p w14:paraId="5384DE29" w14:textId="77777777" w:rsidR="00923064" w:rsidRPr="00664D0C" w:rsidRDefault="00923064" w:rsidP="00923064">
      <w:pPr>
        <w:rPr>
          <w:b/>
          <w:lang w:val="bs-Cyrl-BA"/>
        </w:rPr>
      </w:pPr>
    </w:p>
    <w:p w14:paraId="2B4B9F0A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10.</w:t>
      </w:r>
    </w:p>
    <w:p w14:paraId="0F211BCD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Улицама у којима је забрањен саобраћај за теретна моторна возила, може се одобрити кретање моторних возила која превозе грађевински материјал на градилиште, огрев и моторних возила која служе за специјалну намјену.</w:t>
      </w:r>
    </w:p>
    <w:p w14:paraId="043440CC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Одобрење за кретање возила из претходног става издаје општински орган надлежан за послове саобраћаја.</w:t>
      </w:r>
    </w:p>
    <w:p w14:paraId="63A683DC" w14:textId="77777777" w:rsidR="00923064" w:rsidRPr="00664D0C" w:rsidRDefault="00923064" w:rsidP="00923064">
      <w:pPr>
        <w:rPr>
          <w:b/>
          <w:lang w:val="bs-Cyrl-BA"/>
        </w:rPr>
      </w:pPr>
    </w:p>
    <w:p w14:paraId="061D8024" w14:textId="77777777" w:rsidR="00923064" w:rsidRPr="00664D0C" w:rsidRDefault="00923064" w:rsidP="00923064">
      <w:pPr>
        <w:pStyle w:val="ListParagraph"/>
        <w:numPr>
          <w:ilvl w:val="0"/>
          <w:numId w:val="15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Превоз аутобусима.</w:t>
      </w:r>
    </w:p>
    <w:p w14:paraId="34C9AA2A" w14:textId="77777777" w:rsidR="00923064" w:rsidRPr="00664D0C" w:rsidRDefault="00923064" w:rsidP="00923064">
      <w:pPr>
        <w:rPr>
          <w:b/>
          <w:lang w:val="bs-Cyrl-BA"/>
        </w:rPr>
      </w:pPr>
    </w:p>
    <w:p w14:paraId="3791D2DE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11.</w:t>
      </w:r>
    </w:p>
    <w:p w14:paraId="70535EAB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Трасу кретања аутобуса и аутобуска стајалишта за превоз лица за властите потребе и уговорени превоз одобрава општински орган надлежан за послове саобраћаја на приједлог вршиоца превоза.</w:t>
      </w:r>
    </w:p>
    <w:p w14:paraId="4963C606" w14:textId="77777777" w:rsidR="00923064" w:rsidRPr="00664D0C" w:rsidRDefault="00923064" w:rsidP="00923064">
      <w:pPr>
        <w:tabs>
          <w:tab w:val="left" w:pos="2835"/>
        </w:tabs>
        <w:rPr>
          <w:b/>
          <w:lang w:val="bs-Cyrl-BA"/>
        </w:rPr>
      </w:pPr>
      <w:r w:rsidRPr="00664D0C">
        <w:rPr>
          <w:b/>
          <w:lang w:val="bs-Cyrl-BA"/>
        </w:rPr>
        <w:tab/>
      </w:r>
    </w:p>
    <w:p w14:paraId="13B0B06B" w14:textId="77777777" w:rsidR="00923064" w:rsidRPr="00664D0C" w:rsidRDefault="00923064" w:rsidP="00923064">
      <w:pPr>
        <w:pStyle w:val="ListParagraph"/>
        <w:numPr>
          <w:ilvl w:val="0"/>
          <w:numId w:val="15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Заустављање и паркирање возила.</w:t>
      </w:r>
    </w:p>
    <w:p w14:paraId="7C6CC359" w14:textId="77777777" w:rsidR="00923064" w:rsidRPr="00664D0C" w:rsidRDefault="00923064" w:rsidP="00923064">
      <w:pPr>
        <w:rPr>
          <w:b/>
          <w:lang w:val="bs-Cyrl-BA"/>
        </w:rPr>
      </w:pPr>
    </w:p>
    <w:p w14:paraId="738F1C4C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12.</w:t>
      </w:r>
    </w:p>
    <w:p w14:paraId="543D9043" w14:textId="77777777" w:rsidR="00923064" w:rsidRPr="00664D0C" w:rsidRDefault="00923064" w:rsidP="00923064">
      <w:pPr>
        <w:ind w:firstLine="708"/>
        <w:rPr>
          <w:b/>
          <w:lang w:val="bs-Cyrl-BA"/>
        </w:rPr>
      </w:pPr>
      <w:r w:rsidRPr="00664D0C">
        <w:rPr>
          <w:b/>
          <w:lang w:val="bs-Cyrl-BA"/>
        </w:rPr>
        <w:t>Улице и друге саобраћајне површине у којима се забрањује или ограничава заустављање и паркирање возила одређују се Наредбом.</w:t>
      </w:r>
    </w:p>
    <w:p w14:paraId="58D42F88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 xml:space="preserve">Заустављање и паркирање возила у појединим улицама и на појединим мјестима може забранити или ограничити и општински орган надлежан за послове саобраћаја, ако то захтијевају </w:t>
      </w:r>
      <w:r w:rsidRPr="00664D0C">
        <w:rPr>
          <w:b/>
          <w:lang w:val="bs-Cyrl-BA"/>
        </w:rPr>
        <w:lastRenderedPageBreak/>
        <w:t>разлози безбједности саобраћаја и његовог несметаног одвијања.</w:t>
      </w:r>
    </w:p>
    <w:p w14:paraId="5F306266" w14:textId="77777777" w:rsidR="00923064" w:rsidRPr="00664D0C" w:rsidRDefault="00923064" w:rsidP="00923064">
      <w:pPr>
        <w:rPr>
          <w:b/>
          <w:lang w:val="bs-Cyrl-BA"/>
        </w:rPr>
      </w:pPr>
    </w:p>
    <w:p w14:paraId="5E3BD5C5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13.</w:t>
      </w:r>
    </w:p>
    <w:p w14:paraId="3884C3EE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У улицама у којима се саобраћај одвија само у једном смјеру и у улицама које имају најмање двије саобраћајне траке, возила се могу заустављати и паркирати на десној или лијевој страни коловоза у складу са Наредбом.</w:t>
      </w:r>
    </w:p>
    <w:p w14:paraId="585D4160" w14:textId="77777777" w:rsidR="00923064" w:rsidRPr="00664D0C" w:rsidRDefault="00923064" w:rsidP="00923064">
      <w:pPr>
        <w:rPr>
          <w:b/>
          <w:lang w:val="bs-Cyrl-BA"/>
        </w:rPr>
      </w:pPr>
    </w:p>
    <w:p w14:paraId="0CA1D765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14.</w:t>
      </w:r>
    </w:p>
    <w:p w14:paraId="37D0F72A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У улицама и на просторима гдје је забрањено заустављање и паркирање возила, изузетно је дозвољено да се у трајању до сат времена заустављају и паркирају возила из члана 9. ове Одлуке.</w:t>
      </w:r>
    </w:p>
    <w:p w14:paraId="66A6C5F2" w14:textId="77777777" w:rsidR="00923064" w:rsidRPr="00664D0C" w:rsidRDefault="00923064" w:rsidP="00923064">
      <w:pPr>
        <w:rPr>
          <w:b/>
          <w:lang w:val="bs-Cyrl-BA"/>
        </w:rPr>
      </w:pPr>
    </w:p>
    <w:p w14:paraId="2704BDE4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15.</w:t>
      </w:r>
    </w:p>
    <w:p w14:paraId="7BF599A8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Простор за паркирање возила, односно одређен број паркинг мјеста може се стално резервисати у правилу само на посебно изграђеном и уређеном простору за паркирање као и за паркирање обиљежених возила којима се превозе инвалидна лица и за службене сврхе и на коловозу гдје је ознакама одређен простор за смјештај сваког појединачног возила.</w:t>
      </w:r>
    </w:p>
    <w:p w14:paraId="1814CD53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Одобрење за резервисање простора за паркирање издаје општински орган надлежан за послове саобраћаја.</w:t>
      </w:r>
    </w:p>
    <w:p w14:paraId="7115B667" w14:textId="77777777" w:rsidR="00923064" w:rsidRPr="00664D0C" w:rsidRDefault="00923064" w:rsidP="00923064">
      <w:pPr>
        <w:rPr>
          <w:b/>
          <w:lang w:val="bs-Cyrl-BA"/>
        </w:rPr>
      </w:pPr>
    </w:p>
    <w:p w14:paraId="690371AB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16.</w:t>
      </w:r>
    </w:p>
    <w:p w14:paraId="442CAED2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Резервисан простор за паркирање возила мора бити обиљежен прописаном саобраћајном сигнализацијом.</w:t>
      </w:r>
    </w:p>
    <w:p w14:paraId="013B983E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Обиљежавање, уређење и редовно одржавање резервисаног простора за паркирање возила пада на терет корисника тога простора.</w:t>
      </w:r>
    </w:p>
    <w:p w14:paraId="664C2FDA" w14:textId="77777777" w:rsidR="00923064" w:rsidRPr="00664D0C" w:rsidRDefault="00923064" w:rsidP="00923064">
      <w:pPr>
        <w:rPr>
          <w:b/>
          <w:lang w:val="bs-Cyrl-BA"/>
        </w:rPr>
      </w:pPr>
    </w:p>
    <w:p w14:paraId="13D4BA48" w14:textId="77777777" w:rsidR="00923064" w:rsidRPr="00664D0C" w:rsidRDefault="00923064" w:rsidP="00923064">
      <w:pPr>
        <w:jc w:val="center"/>
        <w:rPr>
          <w:b/>
          <w:lang w:val="bs-Cyrl-BA"/>
        </w:rPr>
      </w:pPr>
    </w:p>
    <w:p w14:paraId="62FB134D" w14:textId="77777777" w:rsidR="009B7E87" w:rsidRDefault="009B7E87" w:rsidP="00923064">
      <w:pPr>
        <w:jc w:val="center"/>
        <w:rPr>
          <w:b/>
          <w:lang w:val="bs-Cyrl-BA"/>
        </w:rPr>
      </w:pPr>
    </w:p>
    <w:p w14:paraId="5520652F" w14:textId="77777777" w:rsidR="009B7E87" w:rsidRDefault="009B7E87" w:rsidP="00923064">
      <w:pPr>
        <w:jc w:val="center"/>
        <w:rPr>
          <w:b/>
          <w:lang w:val="bs-Cyrl-BA"/>
        </w:rPr>
      </w:pPr>
    </w:p>
    <w:p w14:paraId="56D6B1B6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17.</w:t>
      </w:r>
    </w:p>
    <w:p w14:paraId="056C73B4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Посебни јавни простор за паркирање возила ( у даљем тексту : јавна паркиралишта) су простори који су изграђени или уређени за паркирање возила изван коловоза, као и за паркирање на коловозу кад то дозвољавају услови одвијања саобраћаја.</w:t>
      </w:r>
    </w:p>
    <w:p w14:paraId="2C9F790A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На паркиралиштима се може организовати наплата паркирања.</w:t>
      </w:r>
    </w:p>
    <w:p w14:paraId="7CF33465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За паркиралиште возила инвалида осигурава се одређен број паркинг мјеста која морају бити обиљежена посебним знаком.</w:t>
      </w:r>
    </w:p>
    <w:p w14:paraId="192DF6A3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Наплата паркинга неће се вршити на паркинг мјестима резервисаним за возила инвалидних лица, под условом да возилом управља инвалидно лице или да се исто налази у возилу са паркинг картом за возило оначено посебним знаком.</w:t>
      </w:r>
    </w:p>
    <w:p w14:paraId="135B8D14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Право на кориштење мјеста за паркирање возила инвалида остварују инвалидна лица која посједују знак приступачности односно међународни знак инвалида у складу са чланом 29. Закона.</w:t>
      </w:r>
    </w:p>
    <w:p w14:paraId="3A400525" w14:textId="77777777" w:rsidR="00923064" w:rsidRPr="00664D0C" w:rsidRDefault="00923064" w:rsidP="00923064">
      <w:pPr>
        <w:rPr>
          <w:b/>
          <w:lang w:val="bs-Cyrl-BA"/>
        </w:rPr>
      </w:pPr>
    </w:p>
    <w:p w14:paraId="45121DDB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18.</w:t>
      </w:r>
    </w:p>
    <w:p w14:paraId="631023FD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 xml:space="preserve">За јавна паркиралишта на којима се врши наплата, начелник општине посебним актом утврђује </w:t>
      </w:r>
      <w:r w:rsidRPr="00664D0C">
        <w:rPr>
          <w:b/>
          <w:lang w:val="bs-Cyrl-BA"/>
        </w:rPr>
        <w:t>: услове, начин коришћења, организацију, начин наплате паркирања и висину трошкова за блокирање и деблокирање возила на јавним паркиралиштима и другим саобраћајним површинама.</w:t>
      </w:r>
    </w:p>
    <w:p w14:paraId="7D417B0C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На јавним паркиралиштима изграђеним на коловозу није дозвољено дозвољено паркирање теретних моторних возила.</w:t>
      </w:r>
    </w:p>
    <w:p w14:paraId="541A68E7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На јавним паркиралиштима на којима је организована наплата, корисник је дужан платити накнаду прописану актом из става 1. овог члана.</w:t>
      </w:r>
    </w:p>
    <w:p w14:paraId="14375557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Јавно паркиралиште на којем је организована наплата мора бити означено саобраћајном сигнализацијом.</w:t>
      </w:r>
    </w:p>
    <w:p w14:paraId="29D1A1E7" w14:textId="77777777" w:rsidR="00923064" w:rsidRPr="00664D0C" w:rsidRDefault="00923064" w:rsidP="00923064">
      <w:pPr>
        <w:rPr>
          <w:b/>
          <w:lang w:val="bs-Cyrl-BA"/>
        </w:rPr>
      </w:pPr>
    </w:p>
    <w:p w14:paraId="6A3CF6B4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19.</w:t>
      </w:r>
    </w:p>
    <w:p w14:paraId="3FD144C9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На паркиралиштима, гдје за то постоји потреба, може се временски ограничити паркирање.</w:t>
      </w:r>
    </w:p>
    <w:p w14:paraId="5A48B45A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На паркиралиштима на којима је временски ограничено паркирање, корисници су дужни да уклоне возило по истеку времена за паркирање.</w:t>
      </w:r>
    </w:p>
    <w:p w14:paraId="323BB8AA" w14:textId="77777777" w:rsidR="00923064" w:rsidRPr="00664D0C" w:rsidRDefault="00923064" w:rsidP="00923064">
      <w:pPr>
        <w:jc w:val="center"/>
        <w:rPr>
          <w:b/>
          <w:lang w:val="bs-Cyrl-BA"/>
        </w:rPr>
      </w:pPr>
    </w:p>
    <w:p w14:paraId="38280EAD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20.</w:t>
      </w:r>
    </w:p>
    <w:p w14:paraId="73C7D02C" w14:textId="77777777" w:rsidR="00923064" w:rsidRPr="00664D0C" w:rsidRDefault="00923064" w:rsidP="00923064">
      <w:pPr>
        <w:rPr>
          <w:b/>
          <w:lang w:val="bs-Cyrl-BA"/>
        </w:rPr>
      </w:pPr>
    </w:p>
    <w:p w14:paraId="538A1335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Поред случајева наведених у члану 73., 74., и 75. Закона , комунални полицајац ће одредити да се возило премјести на друго мјесто ако је оно заустављено или паркирано :</w:t>
      </w:r>
    </w:p>
    <w:p w14:paraId="730FAF65" w14:textId="77777777" w:rsidR="00923064" w:rsidRPr="00664D0C" w:rsidRDefault="00923064" w:rsidP="00923064">
      <w:pPr>
        <w:pStyle w:val="ListParagraph"/>
        <w:numPr>
          <w:ilvl w:val="0"/>
          <w:numId w:val="17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на простору резервисаном за заустављање и паркирање других возила,</w:t>
      </w:r>
    </w:p>
    <w:p w14:paraId="3BC8990C" w14:textId="77777777" w:rsidR="00923064" w:rsidRPr="00664D0C" w:rsidRDefault="00923064" w:rsidP="00923064">
      <w:pPr>
        <w:pStyle w:val="ListParagraph"/>
        <w:numPr>
          <w:ilvl w:val="0"/>
          <w:numId w:val="17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возило паркирано противно одредбама члана 25. ове Одлуке,</w:t>
      </w:r>
    </w:p>
    <w:p w14:paraId="19A435CE" w14:textId="77777777" w:rsidR="00923064" w:rsidRPr="00664D0C" w:rsidRDefault="00923064" w:rsidP="00923064">
      <w:pPr>
        <w:pStyle w:val="ListParagraph"/>
        <w:numPr>
          <w:ilvl w:val="0"/>
          <w:numId w:val="17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у улицама у којима је забрањен саобраћај возила, осим у случају кад је у питању заустављање и паркирање возила из члана 9. ове Одлуке.</w:t>
      </w:r>
    </w:p>
    <w:p w14:paraId="4BB0EE83" w14:textId="77777777" w:rsidR="00923064" w:rsidRPr="00664D0C" w:rsidRDefault="00923064" w:rsidP="00923064">
      <w:pPr>
        <w:pStyle w:val="ListParagraph"/>
        <w:numPr>
          <w:ilvl w:val="0"/>
          <w:numId w:val="17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На површинама гдје се уклања снијег по истеку времена прописаног по члану 26. став 2. Ове Одлуке,</w:t>
      </w:r>
    </w:p>
    <w:p w14:paraId="5DBAE6CA" w14:textId="77777777" w:rsidR="00923064" w:rsidRPr="00664D0C" w:rsidRDefault="00923064" w:rsidP="00923064">
      <w:pPr>
        <w:pStyle w:val="ListParagraph"/>
        <w:numPr>
          <w:ilvl w:val="0"/>
          <w:numId w:val="17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Возило паркирано на зеленој површини, плочницима као и на макадамској или земљаној површини која која није намијењена за паркирање возила.</w:t>
      </w:r>
    </w:p>
    <w:p w14:paraId="6634ACFF" w14:textId="77777777" w:rsidR="00923064" w:rsidRPr="00664D0C" w:rsidRDefault="00923064" w:rsidP="00923064">
      <w:pPr>
        <w:pStyle w:val="ListParagraph"/>
        <w:numPr>
          <w:ilvl w:val="0"/>
          <w:numId w:val="17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Возило паркирано у пјешачкој зони,</w:t>
      </w:r>
    </w:p>
    <w:p w14:paraId="0DDD95C5" w14:textId="77777777" w:rsidR="00923064" w:rsidRPr="00664D0C" w:rsidRDefault="00923064" w:rsidP="00923064">
      <w:pPr>
        <w:pStyle w:val="ListParagraph"/>
        <w:numPr>
          <w:ilvl w:val="0"/>
          <w:numId w:val="17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Ако власник односно корисник возила одбије да плати накнаду за деблокирање или исту не плати у року од 24 сата.</w:t>
      </w:r>
    </w:p>
    <w:p w14:paraId="08C765F6" w14:textId="77777777" w:rsidR="00923064" w:rsidRPr="00664D0C" w:rsidRDefault="00923064" w:rsidP="00923064">
      <w:pPr>
        <w:pStyle w:val="ListParagraph"/>
        <w:numPr>
          <w:ilvl w:val="0"/>
          <w:numId w:val="17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У свим другим случајевима када је возило заустављено или паркирано на мјесту на којем угрожава безбједност саобраћаја или омета нормално одвијање саобраћаја.</w:t>
      </w:r>
    </w:p>
    <w:p w14:paraId="649F351A" w14:textId="77777777" w:rsidR="00923064" w:rsidRPr="00664D0C" w:rsidRDefault="00923064" w:rsidP="00923064">
      <w:pPr>
        <w:rPr>
          <w:b/>
          <w:lang w:val="bs-Cyrl-BA"/>
        </w:rPr>
      </w:pPr>
    </w:p>
    <w:p w14:paraId="4AC52320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21.</w:t>
      </w:r>
    </w:p>
    <w:p w14:paraId="07E1660F" w14:textId="77777777" w:rsidR="00923064" w:rsidRPr="00664D0C" w:rsidRDefault="00923064" w:rsidP="00923064">
      <w:pPr>
        <w:rPr>
          <w:b/>
          <w:lang w:val="bs-Cyrl-BA"/>
        </w:rPr>
      </w:pPr>
    </w:p>
    <w:p w14:paraId="6D150259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Ако из било којих разлога није у могућности да изврши премјештање возила комунални полицајац или радник на контроли наплате паркирања ће одредити да се изврши блокирање возила направом за блокирање точкова :</w:t>
      </w:r>
    </w:p>
    <w:p w14:paraId="5A07F350" w14:textId="77777777" w:rsidR="00923064" w:rsidRPr="00664D0C" w:rsidRDefault="00923064" w:rsidP="00923064">
      <w:pPr>
        <w:pStyle w:val="ListParagraph"/>
        <w:numPr>
          <w:ilvl w:val="0"/>
          <w:numId w:val="18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ако је возило паркирано супротно одредбама члана 73.,74., и 75. Закона,</w:t>
      </w:r>
    </w:p>
    <w:p w14:paraId="7E0E1BF3" w14:textId="77777777" w:rsidR="00923064" w:rsidRPr="00664D0C" w:rsidRDefault="00923064" w:rsidP="00923064">
      <w:pPr>
        <w:pStyle w:val="ListParagraph"/>
        <w:numPr>
          <w:ilvl w:val="0"/>
          <w:numId w:val="18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lastRenderedPageBreak/>
        <w:t>ако је возило паркирано на паркиралишту на којем је организована наплата, а власник односно корисник возила није платио накнаду за паркирање, није истакао паркинг карту или је важност исте истекла.</w:t>
      </w:r>
    </w:p>
    <w:p w14:paraId="7E533BF3" w14:textId="77777777" w:rsidR="00923064" w:rsidRPr="00664D0C" w:rsidRDefault="00923064" w:rsidP="00923064">
      <w:pPr>
        <w:pStyle w:val="ListParagraph"/>
        <w:numPr>
          <w:ilvl w:val="0"/>
          <w:numId w:val="18"/>
        </w:numPr>
        <w:rPr>
          <w:rFonts w:cs="Times New Roman"/>
          <w:b/>
          <w:sz w:val="20"/>
          <w:szCs w:val="20"/>
          <w:lang w:val="bs-Cyrl-BA"/>
        </w:rPr>
      </w:pPr>
      <w:r w:rsidRPr="00664D0C">
        <w:rPr>
          <w:rFonts w:cs="Times New Roman"/>
          <w:b/>
          <w:sz w:val="20"/>
          <w:szCs w:val="20"/>
          <w:lang w:val="bs-Cyrl-BA"/>
        </w:rPr>
        <w:t>Ако је возило паркирано супротно одредбама члана 20. став 1. тачка 1. до 8. ове Одлуке.</w:t>
      </w:r>
    </w:p>
    <w:p w14:paraId="5A2FD116" w14:textId="77777777" w:rsidR="00923064" w:rsidRPr="00664D0C" w:rsidRDefault="00923064" w:rsidP="00923064">
      <w:pPr>
        <w:ind w:firstLine="705"/>
        <w:rPr>
          <w:b/>
          <w:lang w:val="bs-Cyrl-BA"/>
        </w:rPr>
      </w:pPr>
      <w:r w:rsidRPr="00664D0C">
        <w:rPr>
          <w:b/>
          <w:lang w:val="bs-Cyrl-BA"/>
        </w:rPr>
        <w:t>Власник, односно корисник возила из претходног става дужан је прије деблокирања возила платити накнаду за послове блокирања и деблокирања возила.</w:t>
      </w:r>
    </w:p>
    <w:p w14:paraId="777523E9" w14:textId="77777777" w:rsidR="00923064" w:rsidRPr="00664D0C" w:rsidRDefault="00923064" w:rsidP="00923064">
      <w:pPr>
        <w:ind w:firstLine="705"/>
        <w:rPr>
          <w:b/>
          <w:lang w:val="bs-Cyrl-BA"/>
        </w:rPr>
      </w:pPr>
      <w:r w:rsidRPr="00664D0C">
        <w:rPr>
          <w:b/>
          <w:lang w:val="bs-Cyrl-BA"/>
        </w:rPr>
        <w:t>Возило ће бити деблокирано након достављеног доказа о уплати накнаде.</w:t>
      </w:r>
    </w:p>
    <w:p w14:paraId="63EFA990" w14:textId="77777777" w:rsidR="00923064" w:rsidRPr="00664D0C" w:rsidRDefault="00923064" w:rsidP="00923064">
      <w:pPr>
        <w:ind w:firstLine="705"/>
        <w:rPr>
          <w:b/>
          <w:lang w:val="bs-Cyrl-BA"/>
        </w:rPr>
      </w:pPr>
      <w:r w:rsidRPr="00664D0C">
        <w:rPr>
          <w:b/>
          <w:lang w:val="bs-Cyrl-BA"/>
        </w:rPr>
        <w:t>Власник, односно корисник деблокираног возила дужан је одмах уклонити возило са мјеста на којем је возило било паркирано.</w:t>
      </w:r>
    </w:p>
    <w:p w14:paraId="7C48E654" w14:textId="77777777" w:rsidR="00923064" w:rsidRPr="00664D0C" w:rsidRDefault="00923064" w:rsidP="00923064">
      <w:pPr>
        <w:ind w:firstLine="705"/>
        <w:rPr>
          <w:b/>
          <w:lang w:val="bs-Cyrl-BA"/>
        </w:rPr>
      </w:pPr>
      <w:r w:rsidRPr="00664D0C">
        <w:rPr>
          <w:b/>
          <w:lang w:val="bs-Cyrl-BA"/>
        </w:rPr>
        <w:t>Забрањено је оштећивати и насилно скидати направу за блокирање точкова возила.</w:t>
      </w:r>
    </w:p>
    <w:p w14:paraId="13B92FBC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Висину трошкова блокирања и деблокирања возила као и висину штете причињену на направи за блокирање точкова возила утврђује начелник општине.</w:t>
      </w:r>
    </w:p>
    <w:p w14:paraId="426905A8" w14:textId="77777777" w:rsidR="00923064" w:rsidRPr="00664D0C" w:rsidRDefault="00923064" w:rsidP="00923064">
      <w:pPr>
        <w:rPr>
          <w:b/>
          <w:lang w:val="bs-Cyrl-BA"/>
        </w:rPr>
      </w:pPr>
    </w:p>
    <w:p w14:paraId="520AC703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22.</w:t>
      </w:r>
    </w:p>
    <w:p w14:paraId="028194C9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Паркирање возила на тротоару може се дозволити само под условом да је слободна ширина тротоара најмање 1,6 метара и да се пјешаци не крећу уз ивицу коловоза.</w:t>
      </w:r>
    </w:p>
    <w:p w14:paraId="40359C91" w14:textId="77777777" w:rsidR="00923064" w:rsidRPr="00664D0C" w:rsidRDefault="00923064" w:rsidP="00923064">
      <w:pPr>
        <w:ind w:firstLine="708"/>
        <w:rPr>
          <w:b/>
          <w:lang w:val="bs-Cyrl-BA"/>
        </w:rPr>
      </w:pPr>
      <w:r w:rsidRPr="00664D0C">
        <w:rPr>
          <w:b/>
          <w:lang w:val="bs-Cyrl-BA"/>
        </w:rPr>
        <w:t>Мјеста из претходног става морају бити обиљежена посебним саобраћајним знаком као и озноаком на коловозу.</w:t>
      </w:r>
    </w:p>
    <w:p w14:paraId="63C42D55" w14:textId="77777777" w:rsidR="00923064" w:rsidRPr="00664D0C" w:rsidRDefault="00923064" w:rsidP="00923064">
      <w:pPr>
        <w:rPr>
          <w:b/>
          <w:lang w:val="bs-Cyrl-BA"/>
        </w:rPr>
      </w:pPr>
    </w:p>
    <w:p w14:paraId="780C11BB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23.</w:t>
      </w:r>
    </w:p>
    <w:p w14:paraId="02113CCE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Заустављање и паркирање возила која врше утовар и истовар робе дозвољено је уз задржавање најдуже до 30 минута.</w:t>
      </w:r>
    </w:p>
    <w:p w14:paraId="6A5666B4" w14:textId="77777777" w:rsidR="00923064" w:rsidRPr="00664D0C" w:rsidRDefault="00923064" w:rsidP="00923064">
      <w:pPr>
        <w:rPr>
          <w:b/>
          <w:lang w:val="bs-Cyrl-BA"/>
        </w:rPr>
      </w:pPr>
    </w:p>
    <w:p w14:paraId="0FAEE641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24.</w:t>
      </w:r>
    </w:p>
    <w:p w14:paraId="43C41472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bs-Cyrl-BA"/>
        </w:rPr>
        <w:tab/>
        <w:t>Привремено заузимање простора коловоза или тротоара ради утовара или истовара робе мора се означити постављањем покретног саобраћајног знака „ II -41“</w:t>
      </w:r>
      <w:r w:rsidRPr="00664D0C">
        <w:rPr>
          <w:b/>
        </w:rPr>
        <w:t xml:space="preserve"> са допунском таблом „</w:t>
      </w:r>
      <w:r w:rsidRPr="00664D0C">
        <w:rPr>
          <w:b/>
          <w:lang w:val="sr-Cyrl-CS"/>
        </w:rPr>
        <w:t xml:space="preserve"> утовар – истовар до 30 минута“.</w:t>
      </w:r>
    </w:p>
    <w:p w14:paraId="5451222B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Покретни саобраћајни знак из претходног става поставља се уз ивицу коловоза или на ивицу тротоара и корисник га је дужан уклонити одмах по завршетку утовара или истовара.</w:t>
      </w:r>
    </w:p>
    <w:p w14:paraId="4798B3C5" w14:textId="77777777" w:rsidR="00923064" w:rsidRPr="00664D0C" w:rsidRDefault="00923064" w:rsidP="00923064">
      <w:pPr>
        <w:rPr>
          <w:b/>
          <w:lang w:val="sr-Cyrl-CS"/>
        </w:rPr>
      </w:pPr>
    </w:p>
    <w:p w14:paraId="483578D6" w14:textId="77777777" w:rsidR="00923064" w:rsidRPr="00664D0C" w:rsidRDefault="00923064" w:rsidP="00923064">
      <w:pPr>
        <w:jc w:val="center"/>
        <w:rPr>
          <w:b/>
          <w:lang w:val="sr-Cyrl-CS"/>
        </w:rPr>
      </w:pPr>
      <w:r w:rsidRPr="00664D0C">
        <w:rPr>
          <w:b/>
          <w:lang w:val="sr-Cyrl-CS"/>
        </w:rPr>
        <w:t>Члан 25.</w:t>
      </w:r>
    </w:p>
    <w:p w14:paraId="466995A4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Забрањено је на коловозу, јавним паркиралиштима, тротоару и другим саобраћајним површинама наносити блато, остављати и бацати отпатке, оправка возила, остављање неисправних или хаварисаних возила и возила намијењених продаји.</w:t>
      </w:r>
    </w:p>
    <w:p w14:paraId="5B9E7DA2" w14:textId="77777777" w:rsidR="00923064" w:rsidRPr="00664D0C" w:rsidRDefault="00923064" w:rsidP="00923064">
      <w:pPr>
        <w:rPr>
          <w:b/>
          <w:lang w:val="sr-Cyrl-CS"/>
        </w:rPr>
      </w:pPr>
    </w:p>
    <w:p w14:paraId="6A468D82" w14:textId="77777777" w:rsidR="00923064" w:rsidRPr="00664D0C" w:rsidRDefault="00923064" w:rsidP="00923064">
      <w:pPr>
        <w:jc w:val="center"/>
        <w:rPr>
          <w:b/>
          <w:lang w:val="sr-Cyrl-CS"/>
        </w:rPr>
      </w:pPr>
      <w:r w:rsidRPr="00664D0C">
        <w:rPr>
          <w:b/>
          <w:lang w:val="sr-Cyrl-CS"/>
        </w:rPr>
        <w:t>Члан 26.</w:t>
      </w:r>
    </w:p>
    <w:p w14:paraId="2FAFB661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За вријеме уклањања снијега са саобраћајних површина није дозвољено паркирање возила на тим површинама.</w:t>
      </w:r>
    </w:p>
    <w:p w14:paraId="02F46E46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Овлаштено предузеће које је задужено за уклањање снијега дужно је да прије почетка уклањања или разгртања снијега постави знак забране заустављања и паркирања, а власници односно корисници возила чија су возила затечена на тим површинама, дужни су да их уклоне најкасније у року од 30 минута од постављања знака.</w:t>
      </w:r>
    </w:p>
    <w:p w14:paraId="76372E65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Овлашћено предузеће које је задужено за зимско одржавање улица у урбаном дијелу насеља Језеро или општински орган надлежан за послове саобраћаја, прије почетка зимске сезоне, дужно је обавијестити становнике на подручју урбаног дијела о периодима вршења таквих радова у средствима јавног информисања, огласних табли, позивима и сл.</w:t>
      </w:r>
    </w:p>
    <w:p w14:paraId="3DFBD706" w14:textId="77777777" w:rsidR="00923064" w:rsidRPr="00664D0C" w:rsidRDefault="00923064" w:rsidP="00923064">
      <w:pPr>
        <w:rPr>
          <w:b/>
          <w:lang w:val="sr-Cyrl-CS"/>
        </w:rPr>
      </w:pPr>
    </w:p>
    <w:p w14:paraId="0174D52E" w14:textId="77777777" w:rsidR="00923064" w:rsidRPr="00664D0C" w:rsidRDefault="00923064" w:rsidP="00923064">
      <w:pPr>
        <w:pStyle w:val="ListParagraph"/>
        <w:numPr>
          <w:ilvl w:val="0"/>
          <w:numId w:val="15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Кретање пјешака</w:t>
      </w:r>
    </w:p>
    <w:p w14:paraId="7A22EA93" w14:textId="77777777" w:rsidR="00923064" w:rsidRPr="00664D0C" w:rsidRDefault="00923064" w:rsidP="00923064">
      <w:pPr>
        <w:rPr>
          <w:b/>
          <w:lang w:val="bs-Cyrl-BA"/>
        </w:rPr>
      </w:pPr>
    </w:p>
    <w:p w14:paraId="288DF155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27.</w:t>
      </w:r>
    </w:p>
    <w:p w14:paraId="6870067E" w14:textId="77777777" w:rsidR="00923064" w:rsidRPr="00664D0C" w:rsidRDefault="00923064" w:rsidP="00923064">
      <w:pPr>
        <w:rPr>
          <w:b/>
          <w:lang w:val="bs-Cyrl-BA"/>
        </w:rPr>
      </w:pPr>
    </w:p>
    <w:p w14:paraId="2CB60DF4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Пјешаци се крећу тротоаром, а гдје нема тротоара што ближе ивици коловоза и то веома пажљиво и на начин којим не омета и не спречава саобраћај возила.</w:t>
      </w:r>
    </w:p>
    <w:p w14:paraId="5F421EFB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Општински орган надлежан за послове саобраћаја, у сарадњи са Полицијском станицом и управама предшколских и школских установа, може организовати предавања, едукације и друге активности за дјецу и запослене у тим установама, а све у циљу безбједног учествовања у саобраћају.</w:t>
      </w:r>
    </w:p>
    <w:p w14:paraId="06AB7F1E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За предшколску и школску дјецу која су организована у групама обавеза је кретање тротоаром, а гдје нема тротоара, у колони десном страном што ближе ивици коловоза у смјеру кретања.</w:t>
      </w:r>
    </w:p>
    <w:p w14:paraId="7C386601" w14:textId="77777777" w:rsidR="00923064" w:rsidRPr="00664D0C" w:rsidRDefault="00923064" w:rsidP="00923064">
      <w:pPr>
        <w:ind w:firstLine="708"/>
        <w:rPr>
          <w:b/>
          <w:lang w:val="bs-Cyrl-BA"/>
        </w:rPr>
      </w:pPr>
      <w:r w:rsidRPr="00664D0C">
        <w:rPr>
          <w:b/>
          <w:lang w:val="bs-Cyrl-BA"/>
        </w:rPr>
        <w:t>Код прелаза преко коловоза вођа колоне је дужан да од радника полиције затражи осигурање прелаза или да га сам осигура уколико нема радника полиције.</w:t>
      </w:r>
    </w:p>
    <w:p w14:paraId="1AAE38D7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28.</w:t>
      </w:r>
    </w:p>
    <w:p w14:paraId="28C748FA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При учествовању у саобраћају предшколска дјеца и слијепе особе које не носе бијели штап морају имати пратиоца.</w:t>
      </w:r>
    </w:p>
    <w:p w14:paraId="0047737E" w14:textId="77777777" w:rsidR="00923064" w:rsidRPr="00664D0C" w:rsidRDefault="00923064" w:rsidP="00923064">
      <w:pPr>
        <w:rPr>
          <w:b/>
          <w:lang w:val="bs-Cyrl-BA"/>
        </w:rPr>
      </w:pPr>
    </w:p>
    <w:p w14:paraId="502665FD" w14:textId="77777777" w:rsidR="00923064" w:rsidRPr="00664D0C" w:rsidRDefault="00923064" w:rsidP="00923064">
      <w:pPr>
        <w:jc w:val="center"/>
        <w:rPr>
          <w:b/>
          <w:lang w:val="bs-Cyrl-BA"/>
        </w:rPr>
      </w:pPr>
      <w:r w:rsidRPr="00664D0C">
        <w:rPr>
          <w:b/>
          <w:lang w:val="bs-Cyrl-BA"/>
        </w:rPr>
        <w:t>Члан 29.</w:t>
      </w:r>
    </w:p>
    <w:p w14:paraId="6C23841C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Забрањено је груписање и задржавање пјешака на угловима и уским тротоарима улица, као и стазама ако је таквим стајањем угрожена безбиједност саобраћаја.</w:t>
      </w:r>
    </w:p>
    <w:p w14:paraId="29900F4C" w14:textId="77777777" w:rsidR="00923064" w:rsidRPr="00664D0C" w:rsidRDefault="00923064" w:rsidP="00923064">
      <w:pPr>
        <w:rPr>
          <w:b/>
          <w:lang w:val="bs-Cyrl-BA"/>
        </w:rPr>
      </w:pPr>
      <w:r w:rsidRPr="00664D0C">
        <w:rPr>
          <w:b/>
          <w:lang w:val="bs-Cyrl-BA"/>
        </w:rPr>
        <w:tab/>
        <w:t>Скупљање и чекање на тротоару дозвољено је под условом да се не омета саобраћај пјешака.</w:t>
      </w:r>
    </w:p>
    <w:p w14:paraId="16A7AA75" w14:textId="77777777" w:rsidR="00923064" w:rsidRPr="00664D0C" w:rsidRDefault="00923064" w:rsidP="00923064">
      <w:pPr>
        <w:rPr>
          <w:b/>
          <w:lang w:val="bs-Cyrl-BA"/>
        </w:rPr>
      </w:pPr>
    </w:p>
    <w:p w14:paraId="394307CC" w14:textId="77777777" w:rsidR="00923064" w:rsidRPr="00664D0C" w:rsidRDefault="00923064" w:rsidP="00923064">
      <w:pPr>
        <w:rPr>
          <w:b/>
          <w:lang w:val="bs-Cyrl-BA"/>
        </w:rPr>
      </w:pPr>
    </w:p>
    <w:p w14:paraId="5B8EE6EA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</w:rPr>
        <w:t xml:space="preserve">IV – ПОСЕБНЕ </w:t>
      </w:r>
      <w:r w:rsidRPr="00664D0C">
        <w:rPr>
          <w:b/>
          <w:lang w:val="sr-Cyrl-CS"/>
        </w:rPr>
        <w:t>МЈЕРЕ БЕЗБЈЕДНОСТИ.</w:t>
      </w:r>
    </w:p>
    <w:p w14:paraId="143D75A1" w14:textId="77777777" w:rsidR="00923064" w:rsidRPr="00664D0C" w:rsidRDefault="00923064" w:rsidP="00923064">
      <w:pPr>
        <w:rPr>
          <w:b/>
          <w:lang w:val="sr-Cyrl-CS"/>
        </w:rPr>
      </w:pPr>
    </w:p>
    <w:p w14:paraId="14D65411" w14:textId="77777777" w:rsidR="00923064" w:rsidRPr="00664D0C" w:rsidRDefault="00923064" w:rsidP="00923064">
      <w:pPr>
        <w:jc w:val="center"/>
        <w:rPr>
          <w:b/>
          <w:lang w:val="sr-Cyrl-CS"/>
        </w:rPr>
      </w:pPr>
      <w:r w:rsidRPr="00664D0C">
        <w:rPr>
          <w:b/>
          <w:lang w:val="sr-Cyrl-CS"/>
        </w:rPr>
        <w:t>Члан 30.</w:t>
      </w:r>
    </w:p>
    <w:p w14:paraId="7D63DAF3" w14:textId="77777777" w:rsidR="00923064" w:rsidRPr="00664D0C" w:rsidRDefault="00923064" w:rsidP="00923064">
      <w:pPr>
        <w:rPr>
          <w:b/>
          <w:lang w:val="sr-Cyrl-CS"/>
        </w:rPr>
      </w:pPr>
    </w:p>
    <w:p w14:paraId="7AD3A71E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Јавна расвјета на јавним саобраћајницама мора служити безбједности саобраћаја и одговарати прописима и препорукама о коришћењу расвјетне технике у саобраћајне сврхе.</w:t>
      </w:r>
    </w:p>
    <w:p w14:paraId="24BF1A11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Прегорјеле сијалице јавне расвјете морају се редовно мијењати, а расвјетно тијело редовно чистити.</w:t>
      </w:r>
    </w:p>
    <w:p w14:paraId="5257D4DE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lastRenderedPageBreak/>
        <w:tab/>
        <w:t>Предузеће којем је повјерено одржавање јавне расвјете, у случају квара, мора одмах приступити поправци, а најкасније у року од 24 сата.</w:t>
      </w:r>
    </w:p>
    <w:p w14:paraId="0E8E288F" w14:textId="77777777" w:rsidR="00923064" w:rsidRPr="00664D0C" w:rsidRDefault="00923064" w:rsidP="00923064">
      <w:pPr>
        <w:rPr>
          <w:b/>
          <w:lang w:val="sr-Cyrl-CS"/>
        </w:rPr>
      </w:pPr>
    </w:p>
    <w:p w14:paraId="7EB6BC9A" w14:textId="77777777" w:rsidR="00923064" w:rsidRPr="00664D0C" w:rsidRDefault="00923064" w:rsidP="00923064">
      <w:pPr>
        <w:jc w:val="center"/>
        <w:rPr>
          <w:b/>
          <w:lang w:val="sr-Cyrl-CS"/>
        </w:rPr>
      </w:pPr>
      <w:r w:rsidRPr="00664D0C">
        <w:rPr>
          <w:b/>
          <w:lang w:val="sr-Cyrl-CS"/>
        </w:rPr>
        <w:t>Члан 31.</w:t>
      </w:r>
    </w:p>
    <w:p w14:paraId="436E6B2A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Сви обиљежени пјешачки прелази и стајалишта јавног саобраћаја у улицама већег саобраћајног интезитета морају бити освијетљени или на други начин видно означени.</w:t>
      </w:r>
    </w:p>
    <w:p w14:paraId="7E11F09D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На мјестима гдје постоји јавна расвјета пјешачки прелаз мора бити освијетљен тако да возач може лако уочити пјешака.</w:t>
      </w:r>
    </w:p>
    <w:p w14:paraId="1148A662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Саобраћајни знак у близини свјетиљке мора се поставити тако да га сноп нормално освјетљава да не буде у сјени.</w:t>
      </w:r>
    </w:p>
    <w:p w14:paraId="2B23AE15" w14:textId="77777777" w:rsidR="00923064" w:rsidRPr="00664D0C" w:rsidRDefault="00923064" w:rsidP="00923064">
      <w:pPr>
        <w:rPr>
          <w:b/>
          <w:lang w:val="sr-Cyrl-CS"/>
        </w:rPr>
      </w:pPr>
    </w:p>
    <w:p w14:paraId="12DA231D" w14:textId="77777777" w:rsidR="00923064" w:rsidRPr="00664D0C" w:rsidRDefault="00923064" w:rsidP="00923064">
      <w:pPr>
        <w:jc w:val="center"/>
        <w:rPr>
          <w:b/>
          <w:lang w:val="sr-Cyrl-CS"/>
        </w:rPr>
      </w:pPr>
      <w:r w:rsidRPr="00664D0C">
        <w:rPr>
          <w:b/>
          <w:lang w:val="sr-Cyrl-CS"/>
        </w:rPr>
        <w:t>Члан 32.</w:t>
      </w:r>
    </w:p>
    <w:p w14:paraId="5581CDF3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 xml:space="preserve"> На раскрсницама улица за које општински орган надлежан за послове саобраћаја, процјени да нису безбједне или се то докаже саобраћајном студиом или пројектом, регулисање саобраћаја се може вршити помоћу семафора.</w:t>
      </w:r>
    </w:p>
    <w:p w14:paraId="6FC6C8E1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Семафори се морају редовно одржавати, а у случају квара, предузеће којем је повјерено одржавање семафора мора одмах приступити оправци или најкасније у року од три сата по настанку квара.</w:t>
      </w:r>
    </w:p>
    <w:p w14:paraId="38154544" w14:textId="77777777" w:rsidR="00923064" w:rsidRPr="00664D0C" w:rsidRDefault="00923064" w:rsidP="00923064">
      <w:pPr>
        <w:rPr>
          <w:b/>
          <w:lang w:val="sr-Cyrl-CS"/>
        </w:rPr>
      </w:pPr>
    </w:p>
    <w:p w14:paraId="230F2057" w14:textId="77777777" w:rsidR="00923064" w:rsidRPr="00664D0C" w:rsidRDefault="00923064" w:rsidP="00923064">
      <w:pPr>
        <w:jc w:val="center"/>
        <w:rPr>
          <w:b/>
          <w:lang w:val="sr-Cyrl-CS"/>
        </w:rPr>
      </w:pPr>
      <w:r w:rsidRPr="00664D0C">
        <w:rPr>
          <w:b/>
          <w:lang w:val="sr-Cyrl-CS"/>
        </w:rPr>
        <w:t>Члан 33.</w:t>
      </w:r>
    </w:p>
    <w:p w14:paraId="16586CE5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На улицама и путевима са великим нагибом, оштрим кривинама и провалијама уз пут, због могућности слијетања са пута, према процијени надлежног општинског органа извршиће се уградња металне одбојне ограде.</w:t>
      </w:r>
    </w:p>
    <w:p w14:paraId="59564503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На улицама гдје постоји могућност развијања веће брзине кретања моторних возила од дозвољене, затим у непосредној близини школа са интезивним саобраћајем пјешака може се ограничити брзина кретања возила постављањем посебних објеката на путу.</w:t>
      </w:r>
    </w:p>
    <w:p w14:paraId="5DA26A4A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На оштрим кривинама и раскрсницама гдје је недовољна прегледност, а према процјени општинског органа надлежног за послове саобраћаја, могу бити постављена саобраћајна огледала.</w:t>
      </w:r>
    </w:p>
    <w:p w14:paraId="3AD48FCB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Локације на којима се постављају мјере заштите из става 1. 2. и 3. Овог члана прописују се наредбом.</w:t>
      </w:r>
    </w:p>
    <w:p w14:paraId="079D42B4" w14:textId="77777777" w:rsidR="00923064" w:rsidRPr="00664D0C" w:rsidRDefault="00923064" w:rsidP="00923064">
      <w:pPr>
        <w:jc w:val="center"/>
        <w:rPr>
          <w:b/>
          <w:lang w:val="sr-Cyrl-CS"/>
        </w:rPr>
      </w:pPr>
      <w:r w:rsidRPr="00664D0C">
        <w:rPr>
          <w:b/>
          <w:lang w:val="sr-Cyrl-CS"/>
        </w:rPr>
        <w:t>Члан 34.</w:t>
      </w:r>
    </w:p>
    <w:p w14:paraId="3714B2B5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Уколико се дио коловоза или тротоара не може користити за саобраћај због прекомјерне опасности која је настала од објеката ( одроњавање фасаде, скидање снијега и сл. ) власник односно корисник објекта или извођач радова дужан је да постави саобраћајне знакове и друго прописано обезбјеђење и о томе обавијестити општински орган надлежан за послове саобраћаја.</w:t>
      </w:r>
    </w:p>
    <w:p w14:paraId="30188FE3" w14:textId="77777777" w:rsidR="00923064" w:rsidRPr="00664D0C" w:rsidRDefault="00923064" w:rsidP="00923064">
      <w:pPr>
        <w:rPr>
          <w:b/>
          <w:lang w:val="sr-Cyrl-CS"/>
        </w:rPr>
      </w:pPr>
    </w:p>
    <w:p w14:paraId="3954D1E7" w14:textId="77777777" w:rsidR="00923064" w:rsidRPr="00664D0C" w:rsidRDefault="00923064" w:rsidP="00923064">
      <w:pPr>
        <w:jc w:val="center"/>
        <w:rPr>
          <w:b/>
          <w:lang w:val="sr-Cyrl-CS"/>
        </w:rPr>
      </w:pPr>
      <w:r w:rsidRPr="00664D0C">
        <w:rPr>
          <w:b/>
          <w:lang w:val="sr-Cyrl-CS"/>
        </w:rPr>
        <w:t>Члан 35.</w:t>
      </w:r>
    </w:p>
    <w:p w14:paraId="06056DFA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Водоводне, канлизационе, електро, ПТТ и друге инсталације на саобраћајним површинама дужно је да одржава предузеће којем је то повјерено на одржавање.</w:t>
      </w:r>
    </w:p>
    <w:p w14:paraId="1958C83E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У случају квара, предузеће из претходног става дужно је да квар одмах отклони, а најкасније у року од осам сати од насталог квара.</w:t>
      </w:r>
    </w:p>
    <w:p w14:paraId="7E06C3BE" w14:textId="77777777" w:rsidR="00923064" w:rsidRPr="00664D0C" w:rsidRDefault="00923064" w:rsidP="00923064">
      <w:pPr>
        <w:rPr>
          <w:b/>
          <w:lang w:val="sr-Cyrl-CS"/>
        </w:rPr>
      </w:pPr>
    </w:p>
    <w:p w14:paraId="64904C54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</w:rPr>
        <w:t>V- КАЗНЕНЕ ОДРЕДБЕ</w:t>
      </w:r>
    </w:p>
    <w:p w14:paraId="0ECD198C" w14:textId="77777777" w:rsidR="00923064" w:rsidRPr="00664D0C" w:rsidRDefault="00923064" w:rsidP="00923064">
      <w:pPr>
        <w:rPr>
          <w:b/>
          <w:lang w:val="sr-Cyrl-CS"/>
        </w:rPr>
      </w:pPr>
    </w:p>
    <w:p w14:paraId="6D59B9F7" w14:textId="77777777" w:rsidR="00923064" w:rsidRPr="00664D0C" w:rsidRDefault="00923064" w:rsidP="00923064">
      <w:pPr>
        <w:jc w:val="center"/>
        <w:rPr>
          <w:b/>
          <w:lang w:val="sr-Cyrl-CS"/>
        </w:rPr>
      </w:pPr>
      <w:r w:rsidRPr="00664D0C">
        <w:rPr>
          <w:b/>
          <w:lang w:val="sr-Cyrl-CS"/>
        </w:rPr>
        <w:t>Члан 36.</w:t>
      </w:r>
    </w:p>
    <w:p w14:paraId="26403C15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Новчаном казном у износу од 500,00 до 7.000,00 КМ казниће се за прекршај предузеће и друго правно лице :</w:t>
      </w:r>
    </w:p>
    <w:p w14:paraId="094DB525" w14:textId="77777777" w:rsidR="00923064" w:rsidRPr="00664D0C" w:rsidRDefault="00923064" w:rsidP="00923064">
      <w:pPr>
        <w:pStyle w:val="ListParagraph"/>
        <w:numPr>
          <w:ilvl w:val="0"/>
          <w:numId w:val="19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које се не придржава забрана, ограничења и обустава у складу са Наредбом ( члан 7. и 8.)</w:t>
      </w:r>
    </w:p>
    <w:p w14:paraId="052AF2CF" w14:textId="77777777" w:rsidR="00923064" w:rsidRPr="00664D0C" w:rsidRDefault="00923064" w:rsidP="00923064">
      <w:pPr>
        <w:pStyle w:val="ListParagraph"/>
        <w:numPr>
          <w:ilvl w:val="0"/>
          <w:numId w:val="19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ако нареди да се возило креће супротно одредбама члана 9. ове Одлуке,</w:t>
      </w:r>
    </w:p>
    <w:p w14:paraId="5BB1A2AC" w14:textId="77777777" w:rsidR="00923064" w:rsidRPr="00664D0C" w:rsidRDefault="00923064" w:rsidP="00923064">
      <w:pPr>
        <w:pStyle w:val="ListParagraph"/>
        <w:numPr>
          <w:ilvl w:val="0"/>
          <w:numId w:val="19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ако нареди да се теретна моторна возила крећу улицама у којима је забрањен саобраћај или ограничен саобраћај таквих возила без одобрења надлежног органа ( члан 10.),</w:t>
      </w:r>
    </w:p>
    <w:p w14:paraId="48BA9885" w14:textId="77777777" w:rsidR="00923064" w:rsidRPr="00664D0C" w:rsidRDefault="00923064" w:rsidP="00923064">
      <w:pPr>
        <w:pStyle w:val="ListParagraph"/>
        <w:numPr>
          <w:ilvl w:val="0"/>
          <w:numId w:val="19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ако нареди да се возило креће мимо одобрене трасе и зауставља возило изван одобрених стајалишта ( члан 11.),</w:t>
      </w:r>
    </w:p>
    <w:p w14:paraId="3979FFB5" w14:textId="77777777" w:rsidR="00923064" w:rsidRPr="00664D0C" w:rsidRDefault="00923064" w:rsidP="00923064">
      <w:pPr>
        <w:pStyle w:val="ListParagraph"/>
        <w:numPr>
          <w:ilvl w:val="0"/>
          <w:numId w:val="19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ако резервише простор за паркирање возила без одобрења надлежног органа ( члан 15.),</w:t>
      </w:r>
    </w:p>
    <w:p w14:paraId="185390FB" w14:textId="77777777" w:rsidR="00923064" w:rsidRPr="00664D0C" w:rsidRDefault="00923064" w:rsidP="00923064">
      <w:pPr>
        <w:pStyle w:val="ListParagraph"/>
        <w:numPr>
          <w:ilvl w:val="0"/>
          <w:numId w:val="19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ако не обиљежи, не уреди и не одржава резервисани простор за паркирање возила на прописан начин ( члан 16.),</w:t>
      </w:r>
    </w:p>
    <w:p w14:paraId="58EDB8EF" w14:textId="77777777" w:rsidR="00923064" w:rsidRPr="00664D0C" w:rsidRDefault="00923064" w:rsidP="00923064">
      <w:pPr>
        <w:pStyle w:val="ListParagraph"/>
        <w:numPr>
          <w:ilvl w:val="0"/>
          <w:numId w:val="19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ако након деблокирања возила не уклони возило ( члан 21.),</w:t>
      </w:r>
    </w:p>
    <w:p w14:paraId="32DC9B2A" w14:textId="77777777" w:rsidR="00923064" w:rsidRPr="00664D0C" w:rsidRDefault="00923064" w:rsidP="00923064">
      <w:pPr>
        <w:pStyle w:val="ListParagraph"/>
        <w:numPr>
          <w:ilvl w:val="0"/>
          <w:numId w:val="19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ако нареди да возило приликом утовара или истовара заузме тротоар супротно одредбама члана 22 ове Одлуке,</w:t>
      </w:r>
    </w:p>
    <w:p w14:paraId="54397B24" w14:textId="77777777" w:rsidR="00923064" w:rsidRPr="00664D0C" w:rsidRDefault="00923064" w:rsidP="00923064">
      <w:pPr>
        <w:pStyle w:val="ListParagraph"/>
        <w:numPr>
          <w:ilvl w:val="0"/>
          <w:numId w:val="19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ако нареди да се возило које врши утовар или истовар задржава на мјесту гдје је заустављање или паркирање забрањено или да се возило задржава дуже од 30 минута ( члан 23.),</w:t>
      </w:r>
    </w:p>
    <w:p w14:paraId="3C35E899" w14:textId="77777777" w:rsidR="00923064" w:rsidRPr="00664D0C" w:rsidRDefault="00923064" w:rsidP="00923064">
      <w:pPr>
        <w:pStyle w:val="ListParagraph"/>
        <w:numPr>
          <w:ilvl w:val="0"/>
          <w:numId w:val="19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ако на коловозу, јавним паркиралиштима, тротоару и другим саобраћајним површинама наноси блато, оставља и баца отпадке, врши оправку, оставља неисправна или хаварисана возила и возила намјењена продаји, и сл. ( члан 25.),</w:t>
      </w:r>
    </w:p>
    <w:p w14:paraId="7B290B39" w14:textId="77777777" w:rsidR="00923064" w:rsidRPr="00664D0C" w:rsidRDefault="00923064" w:rsidP="00923064">
      <w:pPr>
        <w:pStyle w:val="ListParagraph"/>
        <w:numPr>
          <w:ilvl w:val="0"/>
          <w:numId w:val="19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ако прије уклањања или разгртања снијега не постави саобраћајни знак ( члан 26. став 2.),</w:t>
      </w:r>
    </w:p>
    <w:p w14:paraId="70A07B25" w14:textId="77777777" w:rsidR="00923064" w:rsidRPr="00664D0C" w:rsidRDefault="00923064" w:rsidP="00923064">
      <w:pPr>
        <w:pStyle w:val="ListParagraph"/>
        <w:numPr>
          <w:ilvl w:val="0"/>
          <w:numId w:val="19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ако врши обуку кандидата за возаче супротно Наредби ( члан 30.),</w:t>
      </w:r>
    </w:p>
    <w:p w14:paraId="57A13AF1" w14:textId="77777777" w:rsidR="00923064" w:rsidRPr="00664D0C" w:rsidRDefault="00923064" w:rsidP="00923064">
      <w:pPr>
        <w:pStyle w:val="ListParagraph"/>
        <w:numPr>
          <w:ilvl w:val="0"/>
          <w:numId w:val="19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ако прегорјеле сијалице не замјени у прописаном року или ако расвјетна тијела не чисти редовно ( члан 31.),</w:t>
      </w:r>
    </w:p>
    <w:p w14:paraId="5F5F1D2B" w14:textId="77777777" w:rsidR="00923064" w:rsidRPr="00664D0C" w:rsidRDefault="00923064" w:rsidP="00923064">
      <w:pPr>
        <w:pStyle w:val="ListParagraph"/>
        <w:numPr>
          <w:ilvl w:val="0"/>
          <w:numId w:val="19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ако редовно не одржава семафоре или у случају квара не приступи оправци у прописаном року ( члан 33.),</w:t>
      </w:r>
    </w:p>
    <w:p w14:paraId="5EEEF0DB" w14:textId="77777777" w:rsidR="00923064" w:rsidRPr="00664D0C" w:rsidRDefault="00923064" w:rsidP="00923064">
      <w:pPr>
        <w:pStyle w:val="ListParagraph"/>
        <w:numPr>
          <w:ilvl w:val="0"/>
          <w:numId w:val="19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ако прописно не обезбиједи тротоар или коловоз ( члан 35.),</w:t>
      </w:r>
    </w:p>
    <w:p w14:paraId="0F9AF387" w14:textId="77777777" w:rsidR="00923064" w:rsidRPr="00664D0C" w:rsidRDefault="00923064" w:rsidP="00923064">
      <w:pPr>
        <w:pStyle w:val="ListParagraph"/>
        <w:numPr>
          <w:ilvl w:val="0"/>
          <w:numId w:val="19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lastRenderedPageBreak/>
        <w:t>ако одмах, а најкасније у року од 8 сати не приступи отклањању квара на инсталацијама( члан 36.)</w:t>
      </w:r>
    </w:p>
    <w:p w14:paraId="467D4015" w14:textId="77777777" w:rsidR="00923064" w:rsidRPr="00664D0C" w:rsidRDefault="00923064" w:rsidP="00923064">
      <w:pPr>
        <w:rPr>
          <w:b/>
          <w:lang w:val="sr-Cyrl-CS"/>
        </w:rPr>
      </w:pPr>
    </w:p>
    <w:p w14:paraId="4E104EC1" w14:textId="77777777" w:rsidR="00923064" w:rsidRPr="00664D0C" w:rsidRDefault="00923064" w:rsidP="00923064">
      <w:pPr>
        <w:ind w:firstLine="705"/>
        <w:jc w:val="both"/>
        <w:rPr>
          <w:b/>
          <w:lang w:val="sr-Cyrl-CS"/>
        </w:rPr>
      </w:pPr>
      <w:r w:rsidRPr="00664D0C">
        <w:rPr>
          <w:b/>
          <w:lang w:val="sr-Cyrl-CS"/>
        </w:rPr>
        <w:t>За прекршај из става 1. овог члана казниће се самостални предузетник новчаном казном од 100,00 до 1.000,00 КМ.</w:t>
      </w:r>
    </w:p>
    <w:p w14:paraId="62AA15E2" w14:textId="77777777" w:rsidR="00923064" w:rsidRPr="00664D0C" w:rsidRDefault="00923064" w:rsidP="00923064">
      <w:pPr>
        <w:jc w:val="both"/>
        <w:rPr>
          <w:b/>
          <w:lang w:val="sr-Cyrl-CS"/>
        </w:rPr>
      </w:pPr>
    </w:p>
    <w:p w14:paraId="32165BCA" w14:textId="77777777" w:rsidR="00923064" w:rsidRPr="00664D0C" w:rsidRDefault="00923064" w:rsidP="00923064">
      <w:pPr>
        <w:jc w:val="center"/>
        <w:rPr>
          <w:b/>
          <w:lang w:val="sr-Cyrl-CS"/>
        </w:rPr>
      </w:pPr>
      <w:r w:rsidRPr="00664D0C">
        <w:rPr>
          <w:b/>
          <w:lang w:val="sr-Cyrl-CS"/>
        </w:rPr>
        <w:t>Члан 37.</w:t>
      </w:r>
    </w:p>
    <w:p w14:paraId="1ECC2250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Новчаном казном у износу од 100,00 КМ до 300,00 КМ казиће се за прекршај :</w:t>
      </w:r>
    </w:p>
    <w:p w14:paraId="184D06F2" w14:textId="77777777" w:rsidR="00923064" w:rsidRPr="00664D0C" w:rsidRDefault="00923064" w:rsidP="00923064">
      <w:pPr>
        <w:rPr>
          <w:b/>
          <w:lang w:val="sr-Cyrl-CS"/>
        </w:rPr>
      </w:pPr>
    </w:p>
    <w:p w14:paraId="5E102803" w14:textId="77777777" w:rsidR="00923064" w:rsidRPr="00664D0C" w:rsidRDefault="00923064" w:rsidP="00923064">
      <w:pPr>
        <w:pStyle w:val="ListParagraph"/>
        <w:numPr>
          <w:ilvl w:val="0"/>
          <w:numId w:val="20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возач возила који се не придржава забрана, ограничења и обустава у складу са Наредбом ( члан 7. и 8.)</w:t>
      </w:r>
    </w:p>
    <w:p w14:paraId="2CDBDA7A" w14:textId="77777777" w:rsidR="00923064" w:rsidRPr="00664D0C" w:rsidRDefault="00923064" w:rsidP="00923064">
      <w:pPr>
        <w:pStyle w:val="ListParagraph"/>
        <w:numPr>
          <w:ilvl w:val="0"/>
          <w:numId w:val="20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возач ако се аутобусом креће мимо одобрене трасе и зауставља аутобус изван одобрених стајалишта ( члан 11.),</w:t>
      </w:r>
    </w:p>
    <w:p w14:paraId="09593691" w14:textId="77777777" w:rsidR="00923064" w:rsidRPr="00664D0C" w:rsidRDefault="00923064" w:rsidP="00923064">
      <w:pPr>
        <w:pStyle w:val="ListParagraph"/>
        <w:numPr>
          <w:ilvl w:val="0"/>
          <w:numId w:val="20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возач возила који заустави или паркира возило супротно Наредби ( члан 12. и 14.),</w:t>
      </w:r>
    </w:p>
    <w:p w14:paraId="3E8F0DA7" w14:textId="77777777" w:rsidR="00923064" w:rsidRPr="00664D0C" w:rsidRDefault="00923064" w:rsidP="00923064">
      <w:pPr>
        <w:pStyle w:val="ListParagraph"/>
        <w:numPr>
          <w:ilvl w:val="0"/>
          <w:numId w:val="20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возач возила који злоупотријеби међународни знак инвалида и користи паркиралиште супротно одредбама члана 17. ове Одлуке,</w:t>
      </w:r>
    </w:p>
    <w:p w14:paraId="110B8342" w14:textId="77777777" w:rsidR="00923064" w:rsidRPr="00664D0C" w:rsidRDefault="00923064" w:rsidP="00923064">
      <w:pPr>
        <w:pStyle w:val="ListParagraph"/>
        <w:numPr>
          <w:ilvl w:val="0"/>
          <w:numId w:val="20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ако власник односно корисник не уклони возило након деблокирања или ако оштети или насилно уклони направу за блокирање точкова возила ( члан 21.),</w:t>
      </w:r>
    </w:p>
    <w:p w14:paraId="01B72850" w14:textId="77777777" w:rsidR="00923064" w:rsidRPr="00664D0C" w:rsidRDefault="00923064" w:rsidP="00923064">
      <w:pPr>
        <w:pStyle w:val="ListParagraph"/>
        <w:numPr>
          <w:ilvl w:val="0"/>
          <w:numId w:val="20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лице које поступа супротно одредбама члана 25. ове Одлуке,</w:t>
      </w:r>
    </w:p>
    <w:p w14:paraId="6A92346A" w14:textId="77777777" w:rsidR="00923064" w:rsidRPr="00664D0C" w:rsidRDefault="00923064" w:rsidP="00923064">
      <w:pPr>
        <w:pStyle w:val="ListParagraph"/>
        <w:numPr>
          <w:ilvl w:val="0"/>
          <w:numId w:val="20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возач који паркира или не уклони возило са мјеста са којих се чисти снијег ( члан 26.),</w:t>
      </w:r>
    </w:p>
    <w:p w14:paraId="05F1BEEC" w14:textId="77777777" w:rsidR="00F147DE" w:rsidRDefault="00F147DE" w:rsidP="00923064">
      <w:pPr>
        <w:pStyle w:val="ListParagraph"/>
        <w:numPr>
          <w:ilvl w:val="0"/>
          <w:numId w:val="20"/>
        </w:numPr>
        <w:rPr>
          <w:rFonts w:cs="Times New Roman"/>
          <w:b/>
          <w:sz w:val="20"/>
          <w:szCs w:val="20"/>
          <w:lang w:val="sr-Cyrl-CS"/>
        </w:rPr>
        <w:sectPr w:rsidR="00F147DE" w:rsidSect="004F025D">
          <w:type w:val="continuous"/>
          <w:pgSz w:w="11907" w:h="16840" w:code="9"/>
          <w:pgMar w:top="851" w:right="425" w:bottom="900" w:left="851" w:header="708" w:footer="708" w:gutter="0"/>
          <w:cols w:num="2" w:space="708"/>
          <w:docGrid w:linePitch="360"/>
        </w:sectPr>
      </w:pPr>
    </w:p>
    <w:p w14:paraId="26362A3E" w14:textId="77777777" w:rsidR="00923064" w:rsidRPr="00664D0C" w:rsidRDefault="00923064" w:rsidP="00923064">
      <w:pPr>
        <w:pStyle w:val="ListParagraph"/>
        <w:numPr>
          <w:ilvl w:val="0"/>
          <w:numId w:val="20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вођа колоне који на прописан начин не осигура прелажење колоне преко коловоза ( члан 27.),</w:t>
      </w:r>
    </w:p>
    <w:p w14:paraId="06FF6372" w14:textId="77777777" w:rsidR="00923064" w:rsidRPr="00664D0C" w:rsidRDefault="00923064" w:rsidP="00923064">
      <w:pPr>
        <w:pStyle w:val="ListParagraph"/>
        <w:numPr>
          <w:ilvl w:val="0"/>
          <w:numId w:val="20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возач инструктор ако врши обуку кандидата за возача супротно Наредби ( члан 30.),</w:t>
      </w:r>
    </w:p>
    <w:p w14:paraId="0E96B481" w14:textId="77777777" w:rsidR="00923064" w:rsidRPr="00664D0C" w:rsidRDefault="00923064" w:rsidP="00923064">
      <w:pPr>
        <w:pStyle w:val="ListParagraph"/>
        <w:numPr>
          <w:ilvl w:val="0"/>
          <w:numId w:val="20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власник односно корисник објекта ако прописно не обезбједи коловоз или тротоар( члан 35.).</w:t>
      </w:r>
    </w:p>
    <w:p w14:paraId="46977328" w14:textId="77777777" w:rsidR="00923064" w:rsidRPr="00664D0C" w:rsidRDefault="00923064" w:rsidP="00923064">
      <w:pPr>
        <w:rPr>
          <w:b/>
          <w:lang w:val="sr-Cyrl-CS"/>
        </w:rPr>
      </w:pPr>
    </w:p>
    <w:p w14:paraId="3B29AB82" w14:textId="77777777" w:rsidR="00923064" w:rsidRPr="00664D0C" w:rsidRDefault="00923064" w:rsidP="00923064">
      <w:pPr>
        <w:jc w:val="center"/>
        <w:rPr>
          <w:b/>
          <w:lang w:val="sr-Cyrl-CS"/>
        </w:rPr>
      </w:pPr>
      <w:r w:rsidRPr="00664D0C">
        <w:rPr>
          <w:b/>
          <w:lang w:val="sr-Cyrl-CS"/>
        </w:rPr>
        <w:t>Члан 38.</w:t>
      </w:r>
    </w:p>
    <w:p w14:paraId="48A57C3C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Новчаном казном у износу од 100,00 КМ до 200,00 КМ казниће се за прекршај :</w:t>
      </w:r>
    </w:p>
    <w:p w14:paraId="0F9BD3C1" w14:textId="77777777" w:rsidR="00923064" w:rsidRPr="00664D0C" w:rsidRDefault="00923064" w:rsidP="00923064">
      <w:pPr>
        <w:rPr>
          <w:b/>
          <w:lang w:val="sr-Cyrl-CS"/>
        </w:rPr>
      </w:pPr>
    </w:p>
    <w:p w14:paraId="6817514D" w14:textId="77777777" w:rsidR="00923064" w:rsidRPr="00664D0C" w:rsidRDefault="00923064" w:rsidP="00923064">
      <w:pPr>
        <w:pStyle w:val="ListParagraph"/>
        <w:numPr>
          <w:ilvl w:val="0"/>
          <w:numId w:val="21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возач теретног моторног возила који се креће улицама у којима је забрањен или ограничен саобраћај таквих возила без одобрења надлежног органа ( члан 10.),</w:t>
      </w:r>
    </w:p>
    <w:p w14:paraId="6196EE08" w14:textId="77777777" w:rsidR="00923064" w:rsidRPr="00664D0C" w:rsidRDefault="00923064" w:rsidP="00923064">
      <w:pPr>
        <w:pStyle w:val="ListParagraph"/>
        <w:numPr>
          <w:ilvl w:val="0"/>
          <w:numId w:val="21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лице које на коловозу резервише простор за паркирање без одобрења надлежног органа ( члан 15.),</w:t>
      </w:r>
    </w:p>
    <w:p w14:paraId="76369ACB" w14:textId="77777777" w:rsidR="00923064" w:rsidRPr="00664D0C" w:rsidRDefault="00923064" w:rsidP="00923064">
      <w:pPr>
        <w:pStyle w:val="ListParagraph"/>
        <w:numPr>
          <w:ilvl w:val="0"/>
          <w:numId w:val="21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возач возила који паркира возило супротно одредбама члана 18. став 2. ове Одлуке,</w:t>
      </w:r>
    </w:p>
    <w:p w14:paraId="27DD618C" w14:textId="77777777" w:rsidR="00923064" w:rsidRPr="00664D0C" w:rsidRDefault="00923064" w:rsidP="00923064">
      <w:pPr>
        <w:pStyle w:val="ListParagraph"/>
        <w:numPr>
          <w:ilvl w:val="0"/>
          <w:numId w:val="21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власник односно корисник возила који на паркиралишту не плати накнаду за паркирање ( члан 18. став 3.),</w:t>
      </w:r>
    </w:p>
    <w:p w14:paraId="72F3FED0" w14:textId="77777777" w:rsidR="00923064" w:rsidRPr="00664D0C" w:rsidRDefault="00923064" w:rsidP="00923064">
      <w:pPr>
        <w:pStyle w:val="ListParagraph"/>
        <w:numPr>
          <w:ilvl w:val="0"/>
          <w:numId w:val="21"/>
        </w:numPr>
        <w:rPr>
          <w:rFonts w:cs="Times New Roman"/>
          <w:b/>
          <w:sz w:val="20"/>
          <w:szCs w:val="20"/>
          <w:lang w:val="sr-Cyrl-CS"/>
        </w:rPr>
      </w:pPr>
      <w:r w:rsidRPr="00664D0C">
        <w:rPr>
          <w:rFonts w:cs="Times New Roman"/>
          <w:b/>
          <w:sz w:val="20"/>
          <w:szCs w:val="20"/>
          <w:lang w:val="sr-Cyrl-CS"/>
        </w:rPr>
        <w:t>возач возила који поступа супротно одредбама члана 22. и 23. ове Одлуке.</w:t>
      </w:r>
    </w:p>
    <w:p w14:paraId="1583724B" w14:textId="77777777" w:rsidR="00923064" w:rsidRPr="00664D0C" w:rsidRDefault="00923064" w:rsidP="00923064">
      <w:pPr>
        <w:rPr>
          <w:b/>
          <w:lang w:val="sr-Cyrl-CS"/>
        </w:rPr>
      </w:pPr>
    </w:p>
    <w:p w14:paraId="6EC45D1E" w14:textId="77777777" w:rsidR="00923064" w:rsidRPr="00664D0C" w:rsidRDefault="00923064" w:rsidP="00923064">
      <w:pPr>
        <w:rPr>
          <w:b/>
        </w:rPr>
      </w:pPr>
    </w:p>
    <w:p w14:paraId="7E3538BD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</w:rPr>
        <w:t xml:space="preserve">VI – ПРЕЛАЗНЕ </w:t>
      </w:r>
      <w:r w:rsidRPr="00664D0C">
        <w:rPr>
          <w:b/>
          <w:lang w:val="sr-Cyrl-CS"/>
        </w:rPr>
        <w:t>И ЗАВРШНЕ ОДРЕДБЕ</w:t>
      </w:r>
    </w:p>
    <w:p w14:paraId="5ACE99C7" w14:textId="77777777" w:rsidR="00923064" w:rsidRPr="00664D0C" w:rsidRDefault="00923064" w:rsidP="00923064">
      <w:pPr>
        <w:rPr>
          <w:b/>
          <w:lang w:val="sr-Cyrl-CS"/>
        </w:rPr>
      </w:pPr>
    </w:p>
    <w:p w14:paraId="42EE4F85" w14:textId="77777777" w:rsidR="00923064" w:rsidRPr="00664D0C" w:rsidRDefault="00923064" w:rsidP="00923064">
      <w:pPr>
        <w:jc w:val="center"/>
        <w:rPr>
          <w:b/>
          <w:lang w:val="sr-Cyrl-CS"/>
        </w:rPr>
      </w:pPr>
      <w:r w:rsidRPr="00664D0C">
        <w:rPr>
          <w:b/>
          <w:lang w:val="sr-Cyrl-CS"/>
        </w:rPr>
        <w:t>Члан 39.</w:t>
      </w:r>
    </w:p>
    <w:p w14:paraId="4B6D6E31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Извршење, односно надзор над примјеном ове Одлуке врши комунална полиција, саобраћајни инспектор и овлашћена службена лица Министарства унутрашњих послова РС.</w:t>
      </w:r>
    </w:p>
    <w:p w14:paraId="40293594" w14:textId="77777777" w:rsidR="00923064" w:rsidRPr="00664D0C" w:rsidRDefault="00923064" w:rsidP="00923064">
      <w:pPr>
        <w:rPr>
          <w:b/>
          <w:lang w:val="sr-Cyrl-CS"/>
        </w:rPr>
      </w:pPr>
    </w:p>
    <w:p w14:paraId="07F93833" w14:textId="77777777" w:rsidR="00923064" w:rsidRPr="00664D0C" w:rsidRDefault="00923064" w:rsidP="00923064">
      <w:pPr>
        <w:jc w:val="center"/>
        <w:rPr>
          <w:b/>
          <w:lang w:val="sr-Cyrl-CS"/>
        </w:rPr>
      </w:pPr>
      <w:r w:rsidRPr="00664D0C">
        <w:rPr>
          <w:b/>
          <w:lang w:val="sr-Cyrl-CS"/>
        </w:rPr>
        <w:t>Члан 40.</w:t>
      </w:r>
    </w:p>
    <w:p w14:paraId="7EEDB04D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Даном ступања на снагу ове Одлуке престаје да важи Одлука о безбједности саобраћаја на путевима општине Језеро ( „Службени гласник општине Језеро“, број 01/06).</w:t>
      </w:r>
    </w:p>
    <w:p w14:paraId="7F916784" w14:textId="77777777" w:rsidR="00923064" w:rsidRPr="00664D0C" w:rsidRDefault="00923064" w:rsidP="00923064">
      <w:pPr>
        <w:rPr>
          <w:b/>
          <w:lang w:val="sr-Cyrl-CS"/>
        </w:rPr>
      </w:pPr>
    </w:p>
    <w:p w14:paraId="083D2260" w14:textId="77777777" w:rsidR="00923064" w:rsidRPr="00664D0C" w:rsidRDefault="00923064" w:rsidP="00923064">
      <w:pPr>
        <w:jc w:val="center"/>
        <w:rPr>
          <w:b/>
          <w:lang w:val="sr-Cyrl-CS"/>
        </w:rPr>
      </w:pPr>
    </w:p>
    <w:p w14:paraId="2C5C7440" w14:textId="77777777" w:rsidR="00923064" w:rsidRPr="00664D0C" w:rsidRDefault="00923064" w:rsidP="00923064">
      <w:pPr>
        <w:jc w:val="center"/>
        <w:rPr>
          <w:b/>
          <w:lang w:val="sr-Cyrl-CS"/>
        </w:rPr>
      </w:pPr>
    </w:p>
    <w:p w14:paraId="71E477A4" w14:textId="77777777" w:rsidR="00923064" w:rsidRPr="00664D0C" w:rsidRDefault="00923064" w:rsidP="00923064">
      <w:pPr>
        <w:jc w:val="center"/>
        <w:rPr>
          <w:b/>
          <w:lang w:val="sr-Cyrl-CS"/>
        </w:rPr>
      </w:pPr>
    </w:p>
    <w:p w14:paraId="64CEB7DA" w14:textId="77777777" w:rsidR="00923064" w:rsidRPr="00664D0C" w:rsidRDefault="00923064" w:rsidP="00923064">
      <w:pPr>
        <w:jc w:val="center"/>
        <w:rPr>
          <w:b/>
          <w:lang w:val="sr-Cyrl-CS"/>
        </w:rPr>
      </w:pPr>
      <w:r w:rsidRPr="00664D0C">
        <w:rPr>
          <w:b/>
          <w:lang w:val="sr-Cyrl-CS"/>
        </w:rPr>
        <w:t>Члан 41.</w:t>
      </w:r>
    </w:p>
    <w:p w14:paraId="697007F9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ab/>
        <w:t>Ова Одлука ступа на снагу осмог дана од дана објављивања у „Службеном гласнику општине Језеро“, а по потреби ће се извршити усклађивање Одлуке са мишљењем Агенције за безбједност саобраћаја.</w:t>
      </w:r>
    </w:p>
    <w:p w14:paraId="09EEDD3D" w14:textId="77777777" w:rsidR="00923064" w:rsidRPr="00664D0C" w:rsidRDefault="00923064" w:rsidP="00923064">
      <w:pPr>
        <w:rPr>
          <w:b/>
          <w:lang w:val="sr-Cyrl-CS"/>
        </w:rPr>
      </w:pPr>
    </w:p>
    <w:p w14:paraId="2BAA115A" w14:textId="77777777" w:rsidR="00923064" w:rsidRPr="00664D0C" w:rsidRDefault="00923064" w:rsidP="00923064">
      <w:pPr>
        <w:rPr>
          <w:b/>
          <w:lang w:val="sr-Cyrl-CS"/>
        </w:rPr>
      </w:pPr>
    </w:p>
    <w:p w14:paraId="36687945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>Број : 01-013-853/18</w:t>
      </w:r>
      <w:r w:rsidR="00F147DE">
        <w:rPr>
          <w:b/>
          <w:lang w:val="sr-Cyrl-CS"/>
        </w:rPr>
        <w:tab/>
        <w:t xml:space="preserve">                Предсједник СО-е</w:t>
      </w:r>
    </w:p>
    <w:p w14:paraId="61012228" w14:textId="77777777" w:rsidR="00923064" w:rsidRPr="00664D0C" w:rsidRDefault="00923064" w:rsidP="00923064">
      <w:pPr>
        <w:rPr>
          <w:b/>
          <w:lang w:val="sr-Cyrl-CS"/>
        </w:rPr>
      </w:pPr>
      <w:r w:rsidRPr="00664D0C">
        <w:rPr>
          <w:b/>
          <w:lang w:val="sr-Cyrl-CS"/>
        </w:rPr>
        <w:t>Дана, 21.06.2018. године.</w:t>
      </w:r>
      <w:r w:rsidR="00F147DE">
        <w:rPr>
          <w:b/>
          <w:lang w:val="sr-Cyrl-CS"/>
        </w:rPr>
        <w:tab/>
        <w:t>Драгана Карага с.р.</w:t>
      </w:r>
    </w:p>
    <w:p w14:paraId="03884D6C" w14:textId="77777777" w:rsidR="009A6849" w:rsidRPr="009A6849" w:rsidRDefault="009A6849" w:rsidP="00813E7A">
      <w:pPr>
        <w:rPr>
          <w:b/>
          <w:sz w:val="24"/>
          <w:szCs w:val="24"/>
          <w:lang w:val="bs-Cyrl-BA"/>
        </w:rPr>
        <w:sectPr w:rsidR="009A6849" w:rsidRPr="009A6849" w:rsidSect="00F147DE">
          <w:type w:val="continuous"/>
          <w:pgSz w:w="11907" w:h="16840" w:code="9"/>
          <w:pgMar w:top="851" w:right="425" w:bottom="900" w:left="851" w:header="708" w:footer="708" w:gutter="0"/>
          <w:cols w:num="2" w:space="708"/>
          <w:docGrid w:linePitch="360"/>
        </w:sectPr>
      </w:pPr>
      <w:r w:rsidRPr="009A6849">
        <w:rPr>
          <w:b/>
          <w:sz w:val="24"/>
          <w:szCs w:val="24"/>
          <w:lang w:val="bs-Cyrl-BA"/>
        </w:rPr>
        <w:tab/>
      </w:r>
      <w:r w:rsidRPr="009A6849">
        <w:rPr>
          <w:b/>
          <w:sz w:val="24"/>
          <w:szCs w:val="24"/>
          <w:lang w:val="bs-Cyrl-BA"/>
        </w:rPr>
        <w:tab/>
      </w:r>
    </w:p>
    <w:p w14:paraId="1F0EE980" w14:textId="77777777" w:rsidR="00F147DE" w:rsidRDefault="00F147DE" w:rsidP="00813E7A">
      <w:pPr>
        <w:rPr>
          <w:b/>
          <w:lang w:val="bs-Cyrl-BA"/>
        </w:rPr>
      </w:pPr>
    </w:p>
    <w:p w14:paraId="1A208EFF" w14:textId="77777777" w:rsidR="00F147DE" w:rsidRPr="00F147DE" w:rsidRDefault="00F147DE" w:rsidP="00813E7A">
      <w:pPr>
        <w:rPr>
          <w:b/>
          <w:sz w:val="24"/>
          <w:szCs w:val="24"/>
          <w:lang w:val="bs-Cyrl-BA"/>
        </w:rPr>
      </w:pPr>
      <w:r w:rsidRPr="00F147DE">
        <w:rPr>
          <w:b/>
          <w:sz w:val="24"/>
          <w:szCs w:val="24"/>
          <w:lang w:val="bs-Cyrl-BA"/>
        </w:rPr>
        <w:t>31.</w:t>
      </w:r>
    </w:p>
    <w:p w14:paraId="6E1A88A7" w14:textId="77777777" w:rsidR="00F147DE" w:rsidRPr="00ED7F8C" w:rsidRDefault="00F147DE" w:rsidP="00F147DE">
      <w:pPr>
        <w:ind w:firstLine="708"/>
        <w:jc w:val="both"/>
        <w:rPr>
          <w:b/>
          <w:lang w:val="sr-Cyrl-CS"/>
        </w:rPr>
      </w:pPr>
      <w:r w:rsidRPr="00ED7F8C">
        <w:rPr>
          <w:b/>
          <w:lang w:val="sr-Cyrl-CS"/>
        </w:rPr>
        <w:t xml:space="preserve">На основу члана 10. став 2. Закона о безбједности саобраћаја на путевима Републике Српске ( „Службени гласник Републике Српске“, број 63/11)  члана 39. став 2.  Закона о локалној самоуправи ( „Службени гласник Републике Српске“, број 97/16), члана 39. став 2 и 87. Статута општине Језеро ( „Службени гласник општине Језеро“, број 08/17), Скупштина општине Језеро на сједници одржаној дана 21.06.2018. године, д о н и ј е л а  је </w:t>
      </w:r>
    </w:p>
    <w:p w14:paraId="0AF95B78" w14:textId="77777777" w:rsidR="00F147DE" w:rsidRPr="00ED7F8C" w:rsidRDefault="00F147DE" w:rsidP="00F147DE">
      <w:pPr>
        <w:rPr>
          <w:b/>
          <w:lang w:val="sr-Cyrl-CS"/>
        </w:rPr>
      </w:pPr>
    </w:p>
    <w:p w14:paraId="1B36B42E" w14:textId="77777777" w:rsidR="00F147DE" w:rsidRPr="00ED7F8C" w:rsidRDefault="00F147DE" w:rsidP="00F147DE">
      <w:pPr>
        <w:jc w:val="center"/>
        <w:rPr>
          <w:b/>
          <w:lang w:val="sr-Cyrl-CS"/>
        </w:rPr>
      </w:pPr>
      <w:r w:rsidRPr="00ED7F8C">
        <w:rPr>
          <w:b/>
          <w:lang w:val="sr-Cyrl-CS"/>
        </w:rPr>
        <w:t>РЈЕШЕЊЕ</w:t>
      </w:r>
    </w:p>
    <w:p w14:paraId="1CAB1B49" w14:textId="77777777" w:rsidR="00F147DE" w:rsidRPr="00ED7F8C" w:rsidRDefault="00F147DE" w:rsidP="00F147DE">
      <w:pPr>
        <w:jc w:val="center"/>
        <w:rPr>
          <w:b/>
          <w:lang w:val="sr-Cyrl-CS"/>
        </w:rPr>
      </w:pPr>
      <w:r w:rsidRPr="00ED7F8C">
        <w:rPr>
          <w:b/>
          <w:lang w:val="sr-Cyrl-CS"/>
        </w:rPr>
        <w:t>О ИМЕНОВАЊУ САВЈЕТА ЗА БЕЗБЈЕДНОСТ САОБРАЋАЈА ОПШТИНЕ ЈЕЗЕРО</w:t>
      </w:r>
    </w:p>
    <w:p w14:paraId="6B427970" w14:textId="77777777" w:rsidR="00F147DE" w:rsidRPr="00ED7F8C" w:rsidRDefault="00F147DE" w:rsidP="00F147DE">
      <w:pPr>
        <w:rPr>
          <w:b/>
          <w:lang w:val="sr-Cyrl-CS"/>
        </w:rPr>
      </w:pPr>
    </w:p>
    <w:p w14:paraId="7039A72F" w14:textId="77777777" w:rsidR="00F147DE" w:rsidRPr="00ED7F8C" w:rsidRDefault="00F147DE" w:rsidP="00F147DE">
      <w:pPr>
        <w:jc w:val="center"/>
        <w:rPr>
          <w:b/>
          <w:lang w:val="sr-Latn-BA"/>
        </w:rPr>
      </w:pPr>
      <w:r w:rsidRPr="00ED7F8C">
        <w:rPr>
          <w:b/>
          <w:lang w:val="sr-Latn-BA"/>
        </w:rPr>
        <w:t>I</w:t>
      </w:r>
    </w:p>
    <w:p w14:paraId="6ECFACAF" w14:textId="77777777" w:rsidR="00F147DE" w:rsidRPr="00ED7F8C" w:rsidRDefault="00F147DE" w:rsidP="00F147DE">
      <w:pPr>
        <w:rPr>
          <w:b/>
          <w:lang w:val="sr-Cyrl-CS"/>
        </w:rPr>
      </w:pPr>
      <w:r w:rsidRPr="00ED7F8C">
        <w:rPr>
          <w:b/>
          <w:lang w:val="sr-Cyrl-CS"/>
        </w:rPr>
        <w:t>Образује се Савјет за безбједност саобраћаја општине Језеро, као стручно и консултативно тијело Начелника, ради подстицања превентивних и других активности у области безбједности саобраћаја општине Језеро, и предлагања мјера из ове области.</w:t>
      </w:r>
    </w:p>
    <w:p w14:paraId="3020A418" w14:textId="77777777" w:rsidR="00F147DE" w:rsidRPr="00ED7F8C" w:rsidRDefault="00F147DE" w:rsidP="00F147DE">
      <w:pPr>
        <w:rPr>
          <w:b/>
          <w:lang w:val="sr-Cyrl-CS"/>
        </w:rPr>
      </w:pPr>
    </w:p>
    <w:p w14:paraId="6F44038F" w14:textId="77777777" w:rsidR="00F147DE" w:rsidRPr="00ED7F8C" w:rsidRDefault="00F147DE" w:rsidP="00F147DE">
      <w:pPr>
        <w:jc w:val="center"/>
        <w:rPr>
          <w:b/>
          <w:lang w:val="sr-Latn-BA"/>
        </w:rPr>
      </w:pPr>
      <w:r w:rsidRPr="00ED7F8C">
        <w:rPr>
          <w:b/>
          <w:lang w:val="sr-Latn-BA"/>
        </w:rPr>
        <w:t>II</w:t>
      </w:r>
    </w:p>
    <w:p w14:paraId="1F4972CC" w14:textId="77777777" w:rsidR="00F147DE" w:rsidRPr="00ED7F8C" w:rsidRDefault="00F147DE" w:rsidP="00F147DE">
      <w:pPr>
        <w:rPr>
          <w:b/>
          <w:lang w:val="sr-Latn-BA"/>
        </w:rPr>
      </w:pPr>
      <w:r w:rsidRPr="00ED7F8C">
        <w:rPr>
          <w:b/>
          <w:lang w:val="sr-Latn-BA"/>
        </w:rPr>
        <w:t xml:space="preserve">У Општински савјет за безбједност саобраћаја општине Језеро, именује се </w:t>
      </w:r>
    </w:p>
    <w:p w14:paraId="5FC5BAAC" w14:textId="77777777" w:rsidR="00F147DE" w:rsidRPr="00ED7F8C" w:rsidRDefault="00F147DE" w:rsidP="00F147DE">
      <w:pPr>
        <w:rPr>
          <w:b/>
          <w:lang w:val="sr-Cyrl-CS"/>
        </w:rPr>
      </w:pPr>
    </w:p>
    <w:p w14:paraId="3F974C06" w14:textId="77777777" w:rsidR="00F147DE" w:rsidRPr="00ED7F8C" w:rsidRDefault="00F147DE" w:rsidP="00F147DE">
      <w:pPr>
        <w:pStyle w:val="ListParagraph"/>
        <w:numPr>
          <w:ilvl w:val="0"/>
          <w:numId w:val="22"/>
        </w:numPr>
        <w:rPr>
          <w:rFonts w:cs="Times New Roman"/>
          <w:b/>
          <w:sz w:val="20"/>
          <w:szCs w:val="20"/>
          <w:lang w:val="sr-Cyrl-CS"/>
        </w:rPr>
      </w:pPr>
      <w:r w:rsidRPr="00ED7F8C">
        <w:rPr>
          <w:rFonts w:cs="Times New Roman"/>
          <w:b/>
          <w:sz w:val="20"/>
          <w:szCs w:val="20"/>
          <w:lang w:val="sr-Cyrl-CS"/>
        </w:rPr>
        <w:t>Снежана Ружичић, начелник општине Језеро, као предсједник,</w:t>
      </w:r>
    </w:p>
    <w:p w14:paraId="2A4C5F78" w14:textId="77777777" w:rsidR="00F147DE" w:rsidRPr="00ED7F8C" w:rsidRDefault="00F147DE" w:rsidP="00F147DE">
      <w:pPr>
        <w:pStyle w:val="ListParagraph"/>
        <w:numPr>
          <w:ilvl w:val="0"/>
          <w:numId w:val="22"/>
        </w:numPr>
        <w:rPr>
          <w:rFonts w:cs="Times New Roman"/>
          <w:b/>
          <w:sz w:val="20"/>
          <w:szCs w:val="20"/>
          <w:lang w:val="sr-Cyrl-CS"/>
        </w:rPr>
      </w:pPr>
      <w:r w:rsidRPr="00ED7F8C">
        <w:rPr>
          <w:rFonts w:cs="Times New Roman"/>
          <w:b/>
          <w:sz w:val="20"/>
          <w:szCs w:val="20"/>
          <w:lang w:val="sr-Cyrl-CS"/>
        </w:rPr>
        <w:t>Дражен Стругаловић, запослен у Административној служби општине Језеро, као замјеник предсједника,</w:t>
      </w:r>
    </w:p>
    <w:p w14:paraId="4EF7378A" w14:textId="77777777" w:rsidR="00F147DE" w:rsidRPr="00ED7F8C" w:rsidRDefault="00F147DE" w:rsidP="00F147DE">
      <w:pPr>
        <w:pStyle w:val="ListParagraph"/>
        <w:numPr>
          <w:ilvl w:val="0"/>
          <w:numId w:val="22"/>
        </w:numPr>
        <w:rPr>
          <w:rFonts w:cs="Times New Roman"/>
          <w:b/>
          <w:sz w:val="20"/>
          <w:szCs w:val="20"/>
          <w:lang w:val="sr-Cyrl-CS"/>
        </w:rPr>
      </w:pPr>
      <w:r w:rsidRPr="00ED7F8C">
        <w:rPr>
          <w:rFonts w:cs="Times New Roman"/>
          <w:b/>
          <w:sz w:val="20"/>
          <w:szCs w:val="20"/>
          <w:lang w:val="sr-Cyrl-CS"/>
        </w:rPr>
        <w:t>Чедо Радичић, командир Полицијске станице Језеро, као члан и представник Полицијске станице у Језеру,</w:t>
      </w:r>
    </w:p>
    <w:p w14:paraId="7D1A84C4" w14:textId="77777777" w:rsidR="00F147DE" w:rsidRPr="00ED7F8C" w:rsidRDefault="00F147DE" w:rsidP="00F147DE">
      <w:pPr>
        <w:pStyle w:val="ListParagraph"/>
        <w:numPr>
          <w:ilvl w:val="0"/>
          <w:numId w:val="22"/>
        </w:numPr>
        <w:rPr>
          <w:rFonts w:cs="Times New Roman"/>
          <w:b/>
          <w:sz w:val="20"/>
          <w:szCs w:val="20"/>
          <w:lang w:val="sr-Cyrl-CS"/>
        </w:rPr>
      </w:pPr>
      <w:r w:rsidRPr="00ED7F8C">
        <w:rPr>
          <w:rFonts w:cs="Times New Roman"/>
          <w:b/>
          <w:sz w:val="20"/>
          <w:szCs w:val="20"/>
          <w:lang w:val="sr-Cyrl-CS"/>
        </w:rPr>
        <w:t>Радомир Николчић, директор Основне школе „Вук Караџић, као члан и представник Основне школе са територије општине Језеро,</w:t>
      </w:r>
    </w:p>
    <w:p w14:paraId="7D645906" w14:textId="77777777" w:rsidR="00F147DE" w:rsidRPr="00ED7F8C" w:rsidRDefault="00F147DE" w:rsidP="00F147DE">
      <w:pPr>
        <w:pStyle w:val="ListParagraph"/>
        <w:numPr>
          <w:ilvl w:val="0"/>
          <w:numId w:val="22"/>
        </w:numPr>
        <w:rPr>
          <w:rFonts w:cs="Times New Roman"/>
          <w:b/>
          <w:sz w:val="20"/>
          <w:szCs w:val="20"/>
          <w:lang w:val="sr-Cyrl-CS"/>
        </w:rPr>
      </w:pPr>
      <w:r w:rsidRPr="00ED7F8C">
        <w:rPr>
          <w:rFonts w:cs="Times New Roman"/>
          <w:b/>
          <w:sz w:val="20"/>
          <w:szCs w:val="20"/>
          <w:lang w:val="sr-Cyrl-CS"/>
        </w:rPr>
        <w:t>Слободан Радић, представник АМД РС, као члан и представник АМД РС са територије општине Језеро,</w:t>
      </w:r>
    </w:p>
    <w:p w14:paraId="0DB824E8" w14:textId="77777777" w:rsidR="00F147DE" w:rsidRPr="00ED7F8C" w:rsidRDefault="00F147DE" w:rsidP="00F147DE">
      <w:pPr>
        <w:pStyle w:val="ListParagraph"/>
        <w:numPr>
          <w:ilvl w:val="0"/>
          <w:numId w:val="22"/>
        </w:numPr>
        <w:rPr>
          <w:rFonts w:cs="Times New Roman"/>
          <w:b/>
          <w:sz w:val="20"/>
          <w:szCs w:val="20"/>
          <w:lang w:val="sr-Cyrl-CS"/>
        </w:rPr>
      </w:pPr>
      <w:r w:rsidRPr="00ED7F8C">
        <w:rPr>
          <w:rFonts w:cs="Times New Roman"/>
          <w:b/>
          <w:sz w:val="20"/>
          <w:szCs w:val="20"/>
          <w:lang w:val="sr-Cyrl-CS"/>
        </w:rPr>
        <w:t>Саша Радић, секретар СО, као члан.</w:t>
      </w:r>
    </w:p>
    <w:p w14:paraId="6C6C9725" w14:textId="77777777" w:rsidR="00F147DE" w:rsidRPr="00ED7F8C" w:rsidRDefault="00F147DE" w:rsidP="00F147DE">
      <w:pPr>
        <w:rPr>
          <w:b/>
          <w:lang w:val="sr-Cyrl-CS"/>
        </w:rPr>
      </w:pPr>
    </w:p>
    <w:p w14:paraId="1CEF4F7E" w14:textId="77777777" w:rsidR="00F147DE" w:rsidRPr="00ED7F8C" w:rsidRDefault="00F147DE" w:rsidP="00F147DE">
      <w:pPr>
        <w:jc w:val="center"/>
        <w:rPr>
          <w:b/>
          <w:lang w:val="sr-Cyrl-CS"/>
        </w:rPr>
      </w:pPr>
      <w:r w:rsidRPr="00ED7F8C">
        <w:rPr>
          <w:b/>
          <w:lang w:val="sr-Latn-BA"/>
        </w:rPr>
        <w:t>III</w:t>
      </w:r>
    </w:p>
    <w:p w14:paraId="23C961BA" w14:textId="77777777" w:rsidR="00F147DE" w:rsidRPr="00ED7F8C" w:rsidRDefault="00F147DE" w:rsidP="00F147DE">
      <w:pPr>
        <w:rPr>
          <w:b/>
          <w:lang w:val="sr-Cyrl-CS"/>
        </w:rPr>
      </w:pPr>
      <w:r w:rsidRPr="00ED7F8C">
        <w:rPr>
          <w:b/>
          <w:lang w:val="sr-Cyrl-CS"/>
        </w:rPr>
        <w:t>Дјелокруг рада и задаци Савјета за безбједност саобраћаја су :</w:t>
      </w:r>
    </w:p>
    <w:p w14:paraId="7FB6E4F3" w14:textId="77777777" w:rsidR="00F147DE" w:rsidRPr="00ED7F8C" w:rsidRDefault="00F147DE" w:rsidP="00F147DE">
      <w:pPr>
        <w:rPr>
          <w:b/>
          <w:lang w:val="sr-Cyrl-CS"/>
        </w:rPr>
      </w:pPr>
    </w:p>
    <w:p w14:paraId="267A29F4" w14:textId="77777777" w:rsidR="00F147DE" w:rsidRPr="00ED7F8C" w:rsidRDefault="00F147DE" w:rsidP="00F147DE">
      <w:pPr>
        <w:rPr>
          <w:b/>
          <w:lang w:val="bs-Cyrl-BA"/>
        </w:rPr>
      </w:pPr>
      <w:r w:rsidRPr="00ED7F8C">
        <w:rPr>
          <w:b/>
          <w:lang w:val="bs-Cyrl-BA"/>
        </w:rPr>
        <w:t xml:space="preserve">            а)   разматрање питања из области безбједности саобраћаја,</w:t>
      </w:r>
    </w:p>
    <w:p w14:paraId="37A829DE" w14:textId="77777777" w:rsidR="00F147DE" w:rsidRPr="00ED7F8C" w:rsidRDefault="00F147DE" w:rsidP="00F147DE">
      <w:pPr>
        <w:rPr>
          <w:b/>
          <w:lang w:val="bs-Cyrl-BA"/>
        </w:rPr>
      </w:pPr>
      <w:r w:rsidRPr="00ED7F8C">
        <w:rPr>
          <w:b/>
          <w:lang w:val="bs-Cyrl-BA"/>
        </w:rPr>
        <w:tab/>
        <w:t>б)   предлагање мјера за унапређење безбједности саобраћаја,</w:t>
      </w:r>
    </w:p>
    <w:p w14:paraId="495AF447" w14:textId="77777777" w:rsidR="00F147DE" w:rsidRPr="00ED7F8C" w:rsidRDefault="00F147DE" w:rsidP="00F147DE">
      <w:pPr>
        <w:rPr>
          <w:b/>
          <w:lang w:val="bs-Cyrl-BA"/>
        </w:rPr>
      </w:pPr>
      <w:r w:rsidRPr="00ED7F8C">
        <w:rPr>
          <w:b/>
          <w:lang w:val="bs-Cyrl-BA"/>
        </w:rPr>
        <w:tab/>
        <w:t>в)   давање мишљења на стратешке документе,</w:t>
      </w:r>
    </w:p>
    <w:p w14:paraId="415A1E56" w14:textId="77777777" w:rsidR="00F147DE" w:rsidRPr="00ED7F8C" w:rsidRDefault="00F147DE" w:rsidP="00F147DE">
      <w:pPr>
        <w:rPr>
          <w:b/>
          <w:lang w:val="bs-Cyrl-BA"/>
        </w:rPr>
      </w:pPr>
      <w:r w:rsidRPr="00ED7F8C">
        <w:rPr>
          <w:b/>
          <w:lang w:val="bs-Cyrl-BA"/>
        </w:rPr>
        <w:tab/>
        <w:t>г)   иницирање доношења и учествовање у изради прописа и других аката, а који се тичу безбједности саобраћаја у надлежности општине Језеро.</w:t>
      </w:r>
    </w:p>
    <w:p w14:paraId="394A9B37" w14:textId="77777777" w:rsidR="00F147DE" w:rsidRPr="00ED7F8C" w:rsidRDefault="00F147DE" w:rsidP="00F147DE">
      <w:pPr>
        <w:rPr>
          <w:b/>
          <w:lang w:val="bs-Cyrl-BA"/>
        </w:rPr>
      </w:pPr>
      <w:r w:rsidRPr="00ED7F8C">
        <w:rPr>
          <w:b/>
          <w:lang w:val="bs-Cyrl-BA"/>
        </w:rPr>
        <w:tab/>
        <w:t xml:space="preserve">д)   давање мишљења на програме, планове рада и извјештаје надлежних органа управе општине Језеро у области саобраћаја и </w:t>
      </w:r>
    </w:p>
    <w:p w14:paraId="7E315BE0" w14:textId="77777777" w:rsidR="00F147DE" w:rsidRPr="00ED7F8C" w:rsidRDefault="00F147DE" w:rsidP="00F147DE">
      <w:pPr>
        <w:rPr>
          <w:b/>
          <w:lang w:val="bs-Cyrl-BA"/>
        </w:rPr>
      </w:pPr>
      <w:r w:rsidRPr="00ED7F8C">
        <w:rPr>
          <w:b/>
          <w:lang w:val="bs-Cyrl-BA"/>
        </w:rPr>
        <w:tab/>
        <w:t>ђ)   остваривање и подстицање координације и сарадње између надлежних органа управе општине и општинских субјеката безбједности саобраћаја као што су полиција, АМД, школе, дом здравља, станице техничког прегледа, предузећа која врше одржавање путева и слично.</w:t>
      </w:r>
    </w:p>
    <w:p w14:paraId="469EAAD8" w14:textId="77777777" w:rsidR="00F147DE" w:rsidRPr="00ED7F8C" w:rsidRDefault="00F147DE" w:rsidP="00F147DE">
      <w:pPr>
        <w:jc w:val="center"/>
        <w:rPr>
          <w:b/>
          <w:lang w:val="sr-Latn-BA"/>
        </w:rPr>
      </w:pPr>
      <w:r w:rsidRPr="00ED7F8C">
        <w:rPr>
          <w:b/>
          <w:lang w:val="sr-Latn-BA"/>
        </w:rPr>
        <w:t>IV</w:t>
      </w:r>
    </w:p>
    <w:p w14:paraId="500CEDB8" w14:textId="77777777" w:rsidR="00F147DE" w:rsidRPr="00ED7F8C" w:rsidRDefault="00F147DE" w:rsidP="00F147DE">
      <w:pPr>
        <w:rPr>
          <w:b/>
          <w:lang w:val="sr-Cyrl-CS"/>
        </w:rPr>
      </w:pPr>
      <w:r w:rsidRPr="00ED7F8C">
        <w:rPr>
          <w:b/>
          <w:lang w:val="sr-Cyrl-CS"/>
        </w:rPr>
        <w:t>Савјет за безбједност саобраћаја општине Језеро се образује за период од 4 ( четири ) године.</w:t>
      </w:r>
    </w:p>
    <w:p w14:paraId="1B08901A" w14:textId="77777777" w:rsidR="00F147DE" w:rsidRPr="00ED7F8C" w:rsidRDefault="00F147DE" w:rsidP="00F147DE">
      <w:pPr>
        <w:jc w:val="center"/>
        <w:rPr>
          <w:b/>
          <w:lang w:val="sr-Latn-BA"/>
        </w:rPr>
      </w:pPr>
      <w:r w:rsidRPr="00ED7F8C">
        <w:rPr>
          <w:b/>
          <w:lang w:val="sr-Latn-BA"/>
        </w:rPr>
        <w:t>V</w:t>
      </w:r>
    </w:p>
    <w:p w14:paraId="328CEA45" w14:textId="77777777" w:rsidR="00F147DE" w:rsidRPr="00ED7F8C" w:rsidRDefault="00F147DE" w:rsidP="00F147DE">
      <w:pPr>
        <w:rPr>
          <w:b/>
          <w:lang w:val="sr-Cyrl-CS"/>
        </w:rPr>
      </w:pPr>
      <w:r w:rsidRPr="00ED7F8C">
        <w:rPr>
          <w:b/>
          <w:lang w:val="sr-Cyrl-CS"/>
        </w:rPr>
        <w:t>Ово рјешење ступа на снагу осмог дана од дана објављивања у „Службеном гласнику општине Језеро“.</w:t>
      </w:r>
    </w:p>
    <w:p w14:paraId="63043514" w14:textId="77777777" w:rsidR="00F147DE" w:rsidRPr="00ED7F8C" w:rsidRDefault="00F147DE" w:rsidP="00F147DE">
      <w:pPr>
        <w:rPr>
          <w:b/>
          <w:lang w:val="sr-Cyrl-CS"/>
        </w:rPr>
      </w:pPr>
    </w:p>
    <w:p w14:paraId="33751C34" w14:textId="77777777" w:rsidR="00F147DE" w:rsidRPr="00ED7F8C" w:rsidRDefault="00F147DE" w:rsidP="00F147DE">
      <w:pPr>
        <w:rPr>
          <w:b/>
          <w:lang w:val="sr-Cyrl-CS"/>
        </w:rPr>
      </w:pPr>
      <w:r w:rsidRPr="00ED7F8C">
        <w:rPr>
          <w:b/>
          <w:lang w:val="sr-Cyrl-CS"/>
        </w:rPr>
        <w:t>Број : 010-013-854/18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Предсједник СО-е</w:t>
      </w:r>
    </w:p>
    <w:p w14:paraId="2EC7CBDC" w14:textId="77777777" w:rsidR="00F147DE" w:rsidRPr="00ED7F8C" w:rsidRDefault="00F147DE" w:rsidP="00F147DE">
      <w:pPr>
        <w:rPr>
          <w:b/>
          <w:lang w:val="sr-Cyrl-CS"/>
        </w:rPr>
      </w:pPr>
      <w:r w:rsidRPr="00ED7F8C">
        <w:rPr>
          <w:b/>
          <w:lang w:val="sr-Cyrl-CS"/>
        </w:rPr>
        <w:t>Дана, 21.06.2018. године.</w:t>
      </w:r>
      <w:r>
        <w:rPr>
          <w:b/>
          <w:lang w:val="sr-Cyrl-CS"/>
        </w:rPr>
        <w:tab/>
        <w:t>Драгана Карага с.р.</w:t>
      </w:r>
    </w:p>
    <w:p w14:paraId="41E49003" w14:textId="77777777" w:rsidR="00F147DE" w:rsidRDefault="00F147DE" w:rsidP="00813E7A">
      <w:pPr>
        <w:rPr>
          <w:b/>
          <w:lang w:val="bs-Cyrl-BA"/>
        </w:rPr>
      </w:pPr>
    </w:p>
    <w:p w14:paraId="78759BCD" w14:textId="77777777" w:rsidR="00F147DE" w:rsidRDefault="00F147DE" w:rsidP="00813E7A">
      <w:pPr>
        <w:rPr>
          <w:b/>
          <w:lang w:val="bs-Cyrl-BA"/>
        </w:rPr>
      </w:pPr>
    </w:p>
    <w:p w14:paraId="52E70A12" w14:textId="77777777" w:rsidR="00F147DE" w:rsidRPr="00F147DE" w:rsidRDefault="00F147DE" w:rsidP="00813E7A">
      <w:pPr>
        <w:rPr>
          <w:b/>
          <w:sz w:val="24"/>
          <w:szCs w:val="24"/>
          <w:lang w:val="bs-Cyrl-BA"/>
        </w:rPr>
      </w:pPr>
      <w:r w:rsidRPr="00F147DE">
        <w:rPr>
          <w:b/>
          <w:sz w:val="24"/>
          <w:szCs w:val="24"/>
          <w:lang w:val="bs-Cyrl-BA"/>
        </w:rPr>
        <w:t>32.</w:t>
      </w:r>
    </w:p>
    <w:p w14:paraId="047A4576" w14:textId="77777777" w:rsidR="00F147DE" w:rsidRPr="004954CF" w:rsidRDefault="00F147DE" w:rsidP="00F147DE">
      <w:pPr>
        <w:ind w:firstLine="708"/>
        <w:rPr>
          <w:b/>
          <w:lang w:val="sr-Cyrl-BA"/>
        </w:rPr>
      </w:pPr>
      <w:r w:rsidRPr="004954CF">
        <w:rPr>
          <w:b/>
          <w:lang w:val="sr-Cyrl-BA"/>
        </w:rPr>
        <w:t xml:space="preserve">На основу члана 39. став 2. Закона о локалној самоуправи ( „Службени гласник Републике Српске“, број 97/16), и члана 36. став 2. Статута општине Језеро ( „Службени гласник општине Језеро“, број 08/17), Скупштина општине Језеро на 14 сједници одржаној дана 21.06.2018. године, донијела је  </w:t>
      </w:r>
    </w:p>
    <w:p w14:paraId="61C76913" w14:textId="77777777" w:rsidR="00F147DE" w:rsidRPr="004954CF" w:rsidRDefault="00F147DE" w:rsidP="00F147DE">
      <w:pPr>
        <w:rPr>
          <w:b/>
          <w:lang w:val="sr-Cyrl-BA"/>
        </w:rPr>
      </w:pPr>
    </w:p>
    <w:p w14:paraId="3A16FA5C" w14:textId="77777777" w:rsidR="00F147DE" w:rsidRPr="004954CF" w:rsidRDefault="00F147DE" w:rsidP="00F147DE">
      <w:pPr>
        <w:jc w:val="center"/>
        <w:rPr>
          <w:b/>
          <w:lang w:val="sr-Cyrl-BA"/>
        </w:rPr>
      </w:pPr>
      <w:r w:rsidRPr="004954CF">
        <w:rPr>
          <w:b/>
          <w:lang w:val="sr-Cyrl-BA"/>
        </w:rPr>
        <w:t>О Д Л У К У</w:t>
      </w:r>
    </w:p>
    <w:p w14:paraId="1E8F69F3" w14:textId="77777777" w:rsidR="00F147DE" w:rsidRPr="004954CF" w:rsidRDefault="00F147DE" w:rsidP="00F147DE">
      <w:pPr>
        <w:jc w:val="center"/>
        <w:rPr>
          <w:b/>
          <w:lang w:val="sr-Cyrl-CS"/>
        </w:rPr>
      </w:pPr>
      <w:r w:rsidRPr="004954CF">
        <w:rPr>
          <w:b/>
          <w:lang w:val="sr-Cyrl-CS"/>
        </w:rPr>
        <w:t>о давању условне сагласности</w:t>
      </w:r>
    </w:p>
    <w:p w14:paraId="7EE05089" w14:textId="77777777" w:rsidR="00F147DE" w:rsidRPr="004954CF" w:rsidRDefault="00F147DE" w:rsidP="00F147DE">
      <w:pPr>
        <w:jc w:val="center"/>
        <w:rPr>
          <w:b/>
          <w:lang w:val="sr-Latn-BA"/>
        </w:rPr>
      </w:pPr>
      <w:r w:rsidRPr="004954CF">
        <w:rPr>
          <w:b/>
          <w:lang w:val="sr-Latn-BA"/>
        </w:rPr>
        <w:t>I</w:t>
      </w:r>
    </w:p>
    <w:p w14:paraId="7E7E9FFC" w14:textId="77777777" w:rsidR="00F147DE" w:rsidRPr="004954CF" w:rsidRDefault="00F147DE" w:rsidP="00F147DE">
      <w:pPr>
        <w:rPr>
          <w:b/>
          <w:lang w:val="sr-Cyrl-CS"/>
        </w:rPr>
      </w:pPr>
      <w:r w:rsidRPr="004954CF">
        <w:rPr>
          <w:b/>
          <w:lang w:val="sr-Cyrl-CS"/>
        </w:rPr>
        <w:t>Даје се условна сагласност начелнику општине Језеро, Снежани Ружичић, за прихватање трошкова ПДВ-а за набавку ватрогасног возила, уколико буде потреба за тим.</w:t>
      </w:r>
    </w:p>
    <w:p w14:paraId="5ACC8F71" w14:textId="77777777" w:rsidR="00F147DE" w:rsidRPr="004954CF" w:rsidRDefault="00F147DE" w:rsidP="00F147DE">
      <w:pPr>
        <w:jc w:val="center"/>
        <w:rPr>
          <w:b/>
          <w:lang w:val="sr-Latn-BA"/>
        </w:rPr>
      </w:pPr>
      <w:r w:rsidRPr="004954CF">
        <w:rPr>
          <w:b/>
          <w:lang w:val="sr-Latn-BA"/>
        </w:rPr>
        <w:t>II</w:t>
      </w:r>
    </w:p>
    <w:p w14:paraId="74A7B67E" w14:textId="77777777" w:rsidR="00F147DE" w:rsidRPr="004954CF" w:rsidRDefault="00F147DE" w:rsidP="00F147DE">
      <w:pPr>
        <w:rPr>
          <w:b/>
          <w:lang w:val="sr-Cyrl-CS"/>
        </w:rPr>
      </w:pPr>
      <w:r w:rsidRPr="004954CF">
        <w:rPr>
          <w:b/>
          <w:lang w:val="sr-Cyrl-CS"/>
        </w:rPr>
        <w:t>Обавезује се начелник општине Језеро, Снежана Ружичић, да информише Скупштину општине Језеро о предузетим радњама.</w:t>
      </w:r>
    </w:p>
    <w:p w14:paraId="6110F4CF" w14:textId="77777777" w:rsidR="00F147DE" w:rsidRPr="004954CF" w:rsidRDefault="00F147DE" w:rsidP="00F147DE">
      <w:pPr>
        <w:jc w:val="center"/>
        <w:rPr>
          <w:b/>
          <w:lang w:val="sr-Latn-BA"/>
        </w:rPr>
      </w:pPr>
      <w:r w:rsidRPr="004954CF">
        <w:rPr>
          <w:b/>
          <w:lang w:val="sr-Latn-BA"/>
        </w:rPr>
        <w:t>III</w:t>
      </w:r>
    </w:p>
    <w:p w14:paraId="628C9EE9" w14:textId="77777777" w:rsidR="00F147DE" w:rsidRPr="004954CF" w:rsidRDefault="00F147DE" w:rsidP="00F147DE">
      <w:pPr>
        <w:rPr>
          <w:b/>
          <w:lang w:val="sr-Cyrl-CS"/>
        </w:rPr>
      </w:pPr>
      <w:r w:rsidRPr="004954CF">
        <w:rPr>
          <w:b/>
          <w:lang w:val="sr-Cyrl-CS"/>
        </w:rPr>
        <w:t>Ова одлука ступа на снагу осмог дана од дана објављивања у „Службеном гласнику општине Језеро“.</w:t>
      </w:r>
    </w:p>
    <w:p w14:paraId="47B93832" w14:textId="77777777" w:rsidR="00F147DE" w:rsidRPr="004954CF" w:rsidRDefault="00F147DE" w:rsidP="00F147DE">
      <w:pPr>
        <w:rPr>
          <w:b/>
          <w:lang w:val="sr-Cyrl-CS"/>
        </w:rPr>
      </w:pPr>
    </w:p>
    <w:p w14:paraId="27ADB10E" w14:textId="77777777" w:rsidR="00F147DE" w:rsidRPr="004954CF" w:rsidRDefault="00F147DE" w:rsidP="00F147DE">
      <w:pPr>
        <w:rPr>
          <w:b/>
          <w:lang w:val="sr-Cyrl-CS"/>
        </w:rPr>
      </w:pPr>
      <w:r w:rsidRPr="004954CF">
        <w:rPr>
          <w:b/>
          <w:lang w:val="sr-Cyrl-CS"/>
        </w:rPr>
        <w:t>Број : 010-013-855/18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Предсједник СО-е</w:t>
      </w:r>
    </w:p>
    <w:p w14:paraId="4D6E2639" w14:textId="77777777" w:rsidR="00F147DE" w:rsidRPr="004954CF" w:rsidRDefault="00F147DE" w:rsidP="00F147DE">
      <w:pPr>
        <w:rPr>
          <w:b/>
          <w:lang w:val="sr-Cyrl-CS"/>
        </w:rPr>
      </w:pPr>
      <w:r w:rsidRPr="004954CF">
        <w:rPr>
          <w:b/>
          <w:lang w:val="sr-Cyrl-CS"/>
        </w:rPr>
        <w:t>Дана, 21.06.2018. године.</w:t>
      </w:r>
      <w:r>
        <w:rPr>
          <w:b/>
          <w:lang w:val="sr-Cyrl-CS"/>
        </w:rPr>
        <w:tab/>
        <w:t>Драгана Карага с.р.</w:t>
      </w:r>
    </w:p>
    <w:p w14:paraId="15BD4522" w14:textId="77777777" w:rsidR="00F147DE" w:rsidRPr="004954CF" w:rsidRDefault="00F147DE" w:rsidP="00F147DE">
      <w:pPr>
        <w:rPr>
          <w:b/>
          <w:lang w:val="sr-Cyrl-CS"/>
        </w:rPr>
      </w:pPr>
    </w:p>
    <w:p w14:paraId="1911D676" w14:textId="77777777" w:rsidR="00F147DE" w:rsidRPr="00F147DE" w:rsidRDefault="00F147DE" w:rsidP="00813E7A">
      <w:pPr>
        <w:rPr>
          <w:b/>
          <w:sz w:val="24"/>
          <w:szCs w:val="24"/>
          <w:lang w:val="bs-Cyrl-BA"/>
        </w:rPr>
      </w:pPr>
      <w:r w:rsidRPr="00F147DE">
        <w:rPr>
          <w:b/>
          <w:sz w:val="24"/>
          <w:szCs w:val="24"/>
          <w:lang w:val="bs-Cyrl-BA"/>
        </w:rPr>
        <w:t>33.</w:t>
      </w:r>
    </w:p>
    <w:p w14:paraId="5C5D2DAE" w14:textId="77777777" w:rsidR="00004B5D" w:rsidRPr="00B81B45" w:rsidRDefault="00004B5D" w:rsidP="00004B5D">
      <w:pPr>
        <w:ind w:firstLine="708"/>
        <w:rPr>
          <w:b/>
          <w:lang w:val="sr-Cyrl-BA"/>
        </w:rPr>
      </w:pPr>
      <w:r w:rsidRPr="00B81B45">
        <w:rPr>
          <w:b/>
          <w:lang w:val="sr-Cyrl-BA"/>
        </w:rPr>
        <w:t xml:space="preserve">На основу члана 39. став 2. Закона о локалној самоуправи ( „Службени гласник Републике Српске“, број 97/16), и члана 36. став 2. Статута општине Језеро ( „Службени гласник општине Језеро“, број 08/17), Скупштина општине Језеро на 14 сједници одржаној дана 21.06.2018. године, донијела је  </w:t>
      </w:r>
    </w:p>
    <w:p w14:paraId="7DAE4A9E" w14:textId="77777777" w:rsidR="00004B5D" w:rsidRPr="00B81B45" w:rsidRDefault="00004B5D" w:rsidP="00004B5D">
      <w:pPr>
        <w:rPr>
          <w:b/>
          <w:lang w:val="sr-Cyrl-BA"/>
        </w:rPr>
      </w:pPr>
    </w:p>
    <w:p w14:paraId="22718A82" w14:textId="77777777" w:rsidR="00004B5D" w:rsidRPr="00B81B45" w:rsidRDefault="00004B5D" w:rsidP="00004B5D">
      <w:pPr>
        <w:jc w:val="center"/>
        <w:rPr>
          <w:b/>
          <w:lang w:val="sr-Cyrl-BA"/>
        </w:rPr>
      </w:pPr>
      <w:r w:rsidRPr="00B81B45">
        <w:rPr>
          <w:b/>
          <w:lang w:val="sr-Cyrl-BA"/>
        </w:rPr>
        <w:t>О Д Л У К У</w:t>
      </w:r>
    </w:p>
    <w:p w14:paraId="78DB617C" w14:textId="77777777" w:rsidR="00004B5D" w:rsidRPr="00B81B45" w:rsidRDefault="00004B5D" w:rsidP="00004B5D">
      <w:pPr>
        <w:jc w:val="center"/>
        <w:rPr>
          <w:b/>
          <w:lang w:val="sr-Cyrl-BA"/>
        </w:rPr>
      </w:pPr>
      <w:r w:rsidRPr="00B81B45">
        <w:rPr>
          <w:b/>
          <w:lang w:val="sr-Cyrl-BA"/>
        </w:rPr>
        <w:t>о давању овлашћења</w:t>
      </w:r>
    </w:p>
    <w:p w14:paraId="1337BE19" w14:textId="77777777" w:rsidR="00004B5D" w:rsidRPr="00B81B45" w:rsidRDefault="00004B5D" w:rsidP="00004B5D">
      <w:pPr>
        <w:jc w:val="center"/>
        <w:rPr>
          <w:b/>
          <w:lang w:val="sr-Cyrl-BA"/>
        </w:rPr>
      </w:pPr>
    </w:p>
    <w:p w14:paraId="5C8475DC" w14:textId="77777777" w:rsidR="00004B5D" w:rsidRPr="00B81B45" w:rsidRDefault="00004B5D" w:rsidP="00004B5D">
      <w:pPr>
        <w:jc w:val="center"/>
        <w:rPr>
          <w:b/>
          <w:lang w:val="sr-Latn-BA"/>
        </w:rPr>
      </w:pPr>
      <w:r w:rsidRPr="00B81B45">
        <w:rPr>
          <w:b/>
          <w:lang w:val="sr-Latn-BA"/>
        </w:rPr>
        <w:t>I</w:t>
      </w:r>
    </w:p>
    <w:p w14:paraId="60AA5C46" w14:textId="77777777" w:rsidR="00004B5D" w:rsidRPr="00B81B45" w:rsidRDefault="00004B5D" w:rsidP="00004B5D">
      <w:pPr>
        <w:rPr>
          <w:b/>
          <w:lang w:val="sr-Cyrl-CS"/>
        </w:rPr>
      </w:pPr>
      <w:r w:rsidRPr="00B81B45">
        <w:rPr>
          <w:b/>
          <w:lang w:val="sr-Cyrl-CS"/>
        </w:rPr>
        <w:t>Даје се овлашћење начелнику општине Језеро, Снежани Ружичић, за прикупљање донаторских средстава од других донатора за довршетак градње породично – стамбеног објекта за вишечлану породицу Грабеж и намјенски утрошак истих.</w:t>
      </w:r>
    </w:p>
    <w:p w14:paraId="02A2E417" w14:textId="77777777" w:rsidR="00004B5D" w:rsidRPr="00B81B45" w:rsidRDefault="00004B5D" w:rsidP="00004B5D">
      <w:pPr>
        <w:rPr>
          <w:b/>
          <w:lang w:val="sr-Cyrl-CS"/>
        </w:rPr>
      </w:pPr>
    </w:p>
    <w:p w14:paraId="3E150718" w14:textId="77777777" w:rsidR="00004B5D" w:rsidRPr="00B81B45" w:rsidRDefault="00004B5D" w:rsidP="00004B5D">
      <w:pPr>
        <w:jc w:val="center"/>
        <w:rPr>
          <w:b/>
          <w:lang w:val="sr-Latn-BA"/>
        </w:rPr>
      </w:pPr>
      <w:r w:rsidRPr="00B81B45">
        <w:rPr>
          <w:b/>
          <w:lang w:val="sr-Latn-BA"/>
        </w:rPr>
        <w:lastRenderedPageBreak/>
        <w:t>II</w:t>
      </w:r>
    </w:p>
    <w:p w14:paraId="47BDFB2A" w14:textId="77777777" w:rsidR="00004B5D" w:rsidRPr="00B81B45" w:rsidRDefault="00004B5D" w:rsidP="00004B5D">
      <w:pPr>
        <w:rPr>
          <w:b/>
          <w:lang w:val="sr-Cyrl-CS"/>
        </w:rPr>
      </w:pPr>
      <w:r w:rsidRPr="00B81B45">
        <w:rPr>
          <w:b/>
          <w:lang w:val="sr-Cyrl-CS"/>
        </w:rPr>
        <w:t>Обавезује се начелник општине Језеро, Снежана Ружичић, да информише Скупштину општине Језеро о предузетим радњама.</w:t>
      </w:r>
    </w:p>
    <w:p w14:paraId="5E5943C3" w14:textId="77777777" w:rsidR="00004B5D" w:rsidRPr="00B81B45" w:rsidRDefault="00004B5D" w:rsidP="00004B5D">
      <w:pPr>
        <w:jc w:val="center"/>
        <w:rPr>
          <w:b/>
          <w:lang w:val="sr-Cyrl-CS"/>
        </w:rPr>
      </w:pPr>
    </w:p>
    <w:p w14:paraId="218970F3" w14:textId="77777777" w:rsidR="00004B5D" w:rsidRPr="00B81B45" w:rsidRDefault="00004B5D" w:rsidP="00004B5D">
      <w:pPr>
        <w:jc w:val="center"/>
        <w:rPr>
          <w:b/>
          <w:lang w:val="sr-Latn-BA"/>
        </w:rPr>
      </w:pPr>
      <w:r w:rsidRPr="00B81B45">
        <w:rPr>
          <w:b/>
          <w:lang w:val="sr-Latn-BA"/>
        </w:rPr>
        <w:t>III</w:t>
      </w:r>
    </w:p>
    <w:p w14:paraId="30BEDD57" w14:textId="77777777" w:rsidR="00004B5D" w:rsidRPr="00B81B45" w:rsidRDefault="00004B5D" w:rsidP="00004B5D">
      <w:pPr>
        <w:rPr>
          <w:b/>
          <w:lang w:val="sr-Cyrl-CS"/>
        </w:rPr>
      </w:pPr>
      <w:r w:rsidRPr="00B81B45">
        <w:rPr>
          <w:b/>
          <w:lang w:val="sr-Cyrl-CS"/>
        </w:rPr>
        <w:t>Ова одлука ступа на снагу осмог дана од дана објављивања у „Службеном гласнику општине Језеро“.</w:t>
      </w:r>
    </w:p>
    <w:p w14:paraId="253E1BE3" w14:textId="77777777" w:rsidR="00004B5D" w:rsidRPr="00B81B45" w:rsidRDefault="00004B5D" w:rsidP="00004B5D">
      <w:pPr>
        <w:rPr>
          <w:b/>
          <w:lang w:val="sr-Cyrl-CS"/>
        </w:rPr>
      </w:pPr>
    </w:p>
    <w:p w14:paraId="5AC09FAA" w14:textId="77777777" w:rsidR="00004B5D" w:rsidRPr="00B81B45" w:rsidRDefault="00004B5D" w:rsidP="00004B5D">
      <w:pPr>
        <w:rPr>
          <w:b/>
          <w:lang w:val="sr-Cyrl-CS"/>
        </w:rPr>
      </w:pPr>
      <w:r w:rsidRPr="00B81B45">
        <w:rPr>
          <w:b/>
          <w:lang w:val="sr-Cyrl-CS"/>
        </w:rPr>
        <w:t>Број : 010-013-856/18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>Предсједник СО-е</w:t>
      </w:r>
    </w:p>
    <w:p w14:paraId="2ABA328C" w14:textId="77777777" w:rsidR="00004B5D" w:rsidRPr="00B81B45" w:rsidRDefault="00004B5D" w:rsidP="00004B5D">
      <w:pPr>
        <w:rPr>
          <w:b/>
          <w:lang w:val="sr-Cyrl-CS"/>
        </w:rPr>
      </w:pPr>
      <w:r w:rsidRPr="00B81B45">
        <w:rPr>
          <w:b/>
          <w:lang w:val="sr-Cyrl-CS"/>
        </w:rPr>
        <w:t>Дана, 21.06.2018. године.</w:t>
      </w:r>
      <w:r>
        <w:rPr>
          <w:b/>
          <w:lang w:val="sr-Cyrl-CS"/>
        </w:rPr>
        <w:tab/>
        <w:t>Драгана Карага с.р.</w:t>
      </w:r>
    </w:p>
    <w:p w14:paraId="4431ED04" w14:textId="77777777" w:rsidR="00004B5D" w:rsidRPr="00B81B45" w:rsidRDefault="00004B5D" w:rsidP="00004B5D">
      <w:pPr>
        <w:rPr>
          <w:b/>
          <w:lang w:val="sr-Cyrl-CS"/>
        </w:rPr>
      </w:pPr>
    </w:p>
    <w:p w14:paraId="4A5E8938" w14:textId="77777777" w:rsidR="00F147DE" w:rsidRDefault="00F147DE" w:rsidP="00813E7A">
      <w:pPr>
        <w:rPr>
          <w:b/>
          <w:lang w:val="bs-Cyrl-BA"/>
        </w:rPr>
      </w:pPr>
    </w:p>
    <w:p w14:paraId="27C31039" w14:textId="77777777" w:rsidR="00F147DE" w:rsidRPr="00004B5D" w:rsidRDefault="00004B5D" w:rsidP="00813E7A">
      <w:pPr>
        <w:rPr>
          <w:b/>
          <w:sz w:val="24"/>
          <w:szCs w:val="24"/>
          <w:lang w:val="bs-Cyrl-BA"/>
        </w:rPr>
      </w:pPr>
      <w:r w:rsidRPr="00004B5D">
        <w:rPr>
          <w:b/>
          <w:sz w:val="24"/>
          <w:szCs w:val="24"/>
          <w:lang w:val="bs-Cyrl-BA"/>
        </w:rPr>
        <w:t>34.</w:t>
      </w:r>
    </w:p>
    <w:p w14:paraId="01521D3F" w14:textId="77777777" w:rsidR="00F147DE" w:rsidRDefault="00F147DE" w:rsidP="00813E7A">
      <w:pPr>
        <w:rPr>
          <w:b/>
          <w:lang w:val="bs-Cyrl-BA"/>
        </w:rPr>
      </w:pPr>
    </w:p>
    <w:p w14:paraId="4638B8C0" w14:textId="77777777" w:rsidR="00004B5D" w:rsidRPr="0015461C" w:rsidRDefault="00004B5D" w:rsidP="00004B5D">
      <w:pPr>
        <w:ind w:firstLine="708"/>
        <w:rPr>
          <w:b/>
          <w:lang w:val="sr-Cyrl-BA"/>
        </w:rPr>
      </w:pPr>
      <w:r w:rsidRPr="0015461C">
        <w:rPr>
          <w:b/>
          <w:lang w:val="sr-Cyrl-BA"/>
        </w:rPr>
        <w:t xml:space="preserve">На основу члана 39. став 2. Закона о локалној самоуправи ( „Службени гласник Републике Српске“, број 97/16), и члана 36. став 2. Статута општине Језеро ( „Службени гласник општине Језеро“, број 08/17), Скупштина општине Језеро на 14 сједници одржаној дана 21.06.2018. године, донијела је  </w:t>
      </w:r>
    </w:p>
    <w:p w14:paraId="091486CE" w14:textId="77777777" w:rsidR="00004B5D" w:rsidRPr="0015461C" w:rsidRDefault="00004B5D" w:rsidP="00004B5D">
      <w:pPr>
        <w:rPr>
          <w:b/>
          <w:lang w:val="sr-Cyrl-CS"/>
        </w:rPr>
      </w:pPr>
    </w:p>
    <w:p w14:paraId="73843EBC" w14:textId="77777777" w:rsidR="00004B5D" w:rsidRPr="0015461C" w:rsidRDefault="00004B5D" w:rsidP="00004B5D">
      <w:pPr>
        <w:jc w:val="center"/>
        <w:rPr>
          <w:b/>
          <w:lang w:val="sr-Cyrl-CS"/>
        </w:rPr>
      </w:pPr>
      <w:r w:rsidRPr="0015461C">
        <w:rPr>
          <w:b/>
          <w:lang w:val="sr-Cyrl-CS"/>
        </w:rPr>
        <w:t>О Д Л У К У</w:t>
      </w:r>
    </w:p>
    <w:p w14:paraId="3367B174" w14:textId="77777777" w:rsidR="00004B5D" w:rsidRPr="0015461C" w:rsidRDefault="00004B5D" w:rsidP="00004B5D">
      <w:pPr>
        <w:jc w:val="center"/>
        <w:rPr>
          <w:b/>
          <w:lang w:val="sr-Cyrl-CS"/>
        </w:rPr>
      </w:pPr>
      <w:r w:rsidRPr="0015461C">
        <w:rPr>
          <w:b/>
          <w:lang w:val="sr-Cyrl-CS"/>
        </w:rPr>
        <w:t>о давању овлашћења</w:t>
      </w:r>
    </w:p>
    <w:p w14:paraId="2C0F6C0F" w14:textId="77777777" w:rsidR="00004B5D" w:rsidRPr="0015461C" w:rsidRDefault="00004B5D" w:rsidP="00004B5D">
      <w:pPr>
        <w:jc w:val="center"/>
        <w:rPr>
          <w:b/>
          <w:lang w:val="sr-Cyrl-CS"/>
        </w:rPr>
      </w:pPr>
    </w:p>
    <w:p w14:paraId="66B148C6" w14:textId="77777777" w:rsidR="00004B5D" w:rsidRPr="0015461C" w:rsidRDefault="00004B5D" w:rsidP="00004B5D">
      <w:pPr>
        <w:jc w:val="center"/>
        <w:rPr>
          <w:b/>
          <w:lang w:val="sr-Latn-BA"/>
        </w:rPr>
      </w:pPr>
      <w:r w:rsidRPr="0015461C">
        <w:rPr>
          <w:b/>
          <w:lang w:val="sr-Latn-BA"/>
        </w:rPr>
        <w:t>I</w:t>
      </w:r>
    </w:p>
    <w:p w14:paraId="3A41BF27" w14:textId="77777777" w:rsidR="00004B5D" w:rsidRPr="0015461C" w:rsidRDefault="00004B5D" w:rsidP="00004B5D">
      <w:pPr>
        <w:rPr>
          <w:b/>
          <w:lang w:val="sr-Cyrl-CS"/>
        </w:rPr>
      </w:pPr>
      <w:r w:rsidRPr="0015461C">
        <w:rPr>
          <w:b/>
          <w:lang w:val="sr-Cyrl-CS"/>
        </w:rPr>
        <w:t>Даје се овлашћење начелнику општине Језеро, Снежани Ружичић, за покретање поступка набавки изнад износа одобрених средстава претходним одлукама Скупштине општине Језеро због промјена цијена на тржишту.</w:t>
      </w:r>
    </w:p>
    <w:p w14:paraId="074F123D" w14:textId="77777777" w:rsidR="00004B5D" w:rsidRPr="0015461C" w:rsidRDefault="00004B5D" w:rsidP="00004B5D">
      <w:pPr>
        <w:rPr>
          <w:b/>
          <w:lang w:val="sr-Cyrl-CS"/>
        </w:rPr>
      </w:pPr>
    </w:p>
    <w:p w14:paraId="7F7B642E" w14:textId="77777777" w:rsidR="00004B5D" w:rsidRPr="0015461C" w:rsidRDefault="00004B5D" w:rsidP="00004B5D">
      <w:pPr>
        <w:jc w:val="center"/>
        <w:rPr>
          <w:b/>
          <w:lang w:val="sr-Latn-BA"/>
        </w:rPr>
      </w:pPr>
      <w:r w:rsidRPr="0015461C">
        <w:rPr>
          <w:b/>
          <w:lang w:val="sr-Latn-BA"/>
        </w:rPr>
        <w:t>II</w:t>
      </w:r>
    </w:p>
    <w:p w14:paraId="3BBF377D" w14:textId="77777777" w:rsidR="00004B5D" w:rsidRPr="0015461C" w:rsidRDefault="00004B5D" w:rsidP="00004B5D">
      <w:pPr>
        <w:rPr>
          <w:b/>
          <w:lang w:val="sr-Cyrl-CS"/>
        </w:rPr>
      </w:pPr>
      <w:r w:rsidRPr="0015461C">
        <w:rPr>
          <w:b/>
          <w:lang w:val="sr-Cyrl-CS"/>
        </w:rPr>
        <w:t>Обавезује се начелник општине Језеро, Снежана Ружичић, да информише Скупштину општине Језеро о предузетим радњама.</w:t>
      </w:r>
    </w:p>
    <w:p w14:paraId="31C09D23" w14:textId="77777777" w:rsidR="00004B5D" w:rsidRPr="0015461C" w:rsidRDefault="00004B5D" w:rsidP="00004B5D">
      <w:pPr>
        <w:jc w:val="center"/>
        <w:rPr>
          <w:b/>
          <w:lang w:val="sr-Cyrl-CS"/>
        </w:rPr>
      </w:pPr>
    </w:p>
    <w:p w14:paraId="455922AE" w14:textId="77777777" w:rsidR="00004B5D" w:rsidRPr="0015461C" w:rsidRDefault="00004B5D" w:rsidP="00004B5D">
      <w:pPr>
        <w:jc w:val="center"/>
        <w:rPr>
          <w:b/>
          <w:lang w:val="sr-Latn-BA"/>
        </w:rPr>
      </w:pPr>
      <w:r w:rsidRPr="0015461C">
        <w:rPr>
          <w:b/>
          <w:lang w:val="sr-Latn-BA"/>
        </w:rPr>
        <w:t>III</w:t>
      </w:r>
    </w:p>
    <w:p w14:paraId="07943452" w14:textId="77777777" w:rsidR="00004B5D" w:rsidRPr="0015461C" w:rsidRDefault="00004B5D" w:rsidP="00004B5D">
      <w:pPr>
        <w:rPr>
          <w:b/>
          <w:lang w:val="sr-Cyrl-CS"/>
        </w:rPr>
      </w:pPr>
      <w:r w:rsidRPr="0015461C">
        <w:rPr>
          <w:b/>
          <w:lang w:val="sr-Cyrl-CS"/>
        </w:rPr>
        <w:t>Ова одлука ступа на снагу осмог дана од дана објављивања у „Службеном гласнику општине Језеро“.</w:t>
      </w:r>
    </w:p>
    <w:p w14:paraId="5BA7EFB9" w14:textId="77777777" w:rsidR="00004B5D" w:rsidRPr="0015461C" w:rsidRDefault="00004B5D" w:rsidP="00004B5D">
      <w:pPr>
        <w:rPr>
          <w:b/>
          <w:lang w:val="sr-Cyrl-CS"/>
        </w:rPr>
      </w:pPr>
    </w:p>
    <w:p w14:paraId="54A4866A" w14:textId="77777777" w:rsidR="00004B5D" w:rsidRPr="0015461C" w:rsidRDefault="00004B5D" w:rsidP="00004B5D">
      <w:pPr>
        <w:rPr>
          <w:b/>
          <w:lang w:val="sr-Cyrl-CS"/>
        </w:rPr>
      </w:pPr>
      <w:r w:rsidRPr="0015461C">
        <w:rPr>
          <w:b/>
          <w:lang w:val="sr-Cyrl-CS"/>
        </w:rPr>
        <w:t>Број : 010-013-857/18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Предсједник СО-е</w:t>
      </w:r>
    </w:p>
    <w:p w14:paraId="46C5742A" w14:textId="77777777" w:rsidR="00004B5D" w:rsidRPr="0015461C" w:rsidRDefault="00004B5D" w:rsidP="00004B5D">
      <w:pPr>
        <w:rPr>
          <w:b/>
          <w:lang w:val="sr-Cyrl-CS"/>
        </w:rPr>
      </w:pPr>
      <w:r w:rsidRPr="0015461C">
        <w:rPr>
          <w:b/>
          <w:lang w:val="sr-Cyrl-CS"/>
        </w:rPr>
        <w:t>Дана, 21.06.2018. године.</w:t>
      </w:r>
      <w:r>
        <w:rPr>
          <w:b/>
          <w:lang w:val="sr-Cyrl-CS"/>
        </w:rPr>
        <w:tab/>
        <w:t>Драгана Карага с.р.</w:t>
      </w:r>
    </w:p>
    <w:p w14:paraId="20063911" w14:textId="77777777" w:rsidR="00004B5D" w:rsidRPr="0015461C" w:rsidRDefault="00004B5D" w:rsidP="00004B5D">
      <w:pPr>
        <w:rPr>
          <w:b/>
          <w:lang w:val="sr-Cyrl-CS"/>
        </w:rPr>
      </w:pPr>
    </w:p>
    <w:p w14:paraId="29C7F16E" w14:textId="77777777" w:rsidR="00F147DE" w:rsidRDefault="00F147DE" w:rsidP="00813E7A">
      <w:pPr>
        <w:rPr>
          <w:b/>
          <w:lang w:val="bs-Cyrl-BA"/>
        </w:rPr>
      </w:pPr>
    </w:p>
    <w:p w14:paraId="7685E1E6" w14:textId="77777777" w:rsidR="00F147DE" w:rsidRPr="00004B5D" w:rsidRDefault="00004B5D" w:rsidP="00813E7A">
      <w:pPr>
        <w:rPr>
          <w:b/>
          <w:sz w:val="24"/>
          <w:szCs w:val="24"/>
          <w:lang w:val="bs-Cyrl-BA"/>
        </w:rPr>
      </w:pPr>
      <w:r w:rsidRPr="00004B5D">
        <w:rPr>
          <w:b/>
          <w:sz w:val="24"/>
          <w:szCs w:val="24"/>
          <w:lang w:val="bs-Cyrl-BA"/>
        </w:rPr>
        <w:t>35.</w:t>
      </w:r>
    </w:p>
    <w:p w14:paraId="093825B3" w14:textId="77777777" w:rsidR="00B44368" w:rsidRPr="00226868" w:rsidRDefault="00B44368" w:rsidP="00B44368">
      <w:pPr>
        <w:ind w:firstLine="708"/>
        <w:rPr>
          <w:b/>
          <w:lang w:val="sr-Cyrl-BA"/>
        </w:rPr>
      </w:pPr>
      <w:r w:rsidRPr="00226868">
        <w:rPr>
          <w:b/>
          <w:lang w:val="sr-Cyrl-BA"/>
        </w:rPr>
        <w:t xml:space="preserve">На основу члана 39. став 2. Закона о локалној самоуправи ( „Службени гласник Републике Српске“, број 97/16), и члана 36. став 2. Статута општине Језеро ( „Службени гласник општине Језеро“, број 08/17), Скупштина општине Језеро на 14 сједници одржаној дана 21.06.2018. године, донијела је  </w:t>
      </w:r>
    </w:p>
    <w:p w14:paraId="4A0B024B" w14:textId="77777777" w:rsidR="00B44368" w:rsidRPr="00226868" w:rsidRDefault="00B44368" w:rsidP="00B44368">
      <w:pPr>
        <w:rPr>
          <w:b/>
          <w:lang w:val="sr-Cyrl-BA"/>
        </w:rPr>
      </w:pPr>
    </w:p>
    <w:p w14:paraId="2363CEEA" w14:textId="77777777" w:rsidR="00B44368" w:rsidRPr="00226868" w:rsidRDefault="00B44368" w:rsidP="00B44368">
      <w:pPr>
        <w:jc w:val="center"/>
        <w:rPr>
          <w:b/>
          <w:lang w:val="sr-Cyrl-BA"/>
        </w:rPr>
      </w:pPr>
      <w:r w:rsidRPr="00226868">
        <w:rPr>
          <w:b/>
          <w:lang w:val="sr-Cyrl-BA"/>
        </w:rPr>
        <w:t>О Д Л У К У</w:t>
      </w:r>
    </w:p>
    <w:p w14:paraId="4705AE6A" w14:textId="77777777" w:rsidR="00B44368" w:rsidRPr="00226868" w:rsidRDefault="00B44368" w:rsidP="00B44368">
      <w:pPr>
        <w:jc w:val="center"/>
        <w:rPr>
          <w:b/>
          <w:lang w:val="sr-Cyrl-BA"/>
        </w:rPr>
      </w:pPr>
      <w:r w:rsidRPr="00226868">
        <w:rPr>
          <w:b/>
          <w:lang w:val="sr-Cyrl-BA"/>
        </w:rPr>
        <w:t>о давању овлашћења</w:t>
      </w:r>
    </w:p>
    <w:p w14:paraId="4000F651" w14:textId="77777777" w:rsidR="00B44368" w:rsidRPr="00226868" w:rsidRDefault="00B44368" w:rsidP="00B44368">
      <w:pPr>
        <w:rPr>
          <w:b/>
          <w:lang w:val="sr-Cyrl-BA"/>
        </w:rPr>
      </w:pPr>
    </w:p>
    <w:p w14:paraId="7FF66B25" w14:textId="77777777" w:rsidR="00B44368" w:rsidRPr="00226868" w:rsidRDefault="00B44368" w:rsidP="00B44368">
      <w:pPr>
        <w:jc w:val="center"/>
        <w:rPr>
          <w:b/>
          <w:lang w:val="sr-Cyrl-CS"/>
        </w:rPr>
      </w:pPr>
      <w:r w:rsidRPr="00226868">
        <w:rPr>
          <w:b/>
          <w:lang w:val="sr-Latn-BA"/>
        </w:rPr>
        <w:t>I</w:t>
      </w:r>
    </w:p>
    <w:p w14:paraId="2B7975F6" w14:textId="77777777" w:rsidR="00B44368" w:rsidRPr="00226868" w:rsidRDefault="00B44368" w:rsidP="00B44368">
      <w:pPr>
        <w:rPr>
          <w:b/>
          <w:lang w:val="sr-Cyrl-CS"/>
        </w:rPr>
      </w:pPr>
      <w:r w:rsidRPr="00226868">
        <w:rPr>
          <w:b/>
          <w:lang w:val="sr-Cyrl-CS"/>
        </w:rPr>
        <w:t>Даје се овлашћење начелнику општине Језеро, Снежани Ружичић, да може покретати поступак јавних набавки без претходне сагласности Скупштине општине Језеро за одобрене пројекте.</w:t>
      </w:r>
    </w:p>
    <w:p w14:paraId="6DAF1A3C" w14:textId="77777777" w:rsidR="00B44368" w:rsidRPr="00226868" w:rsidRDefault="00B44368" w:rsidP="00B44368">
      <w:pPr>
        <w:jc w:val="center"/>
        <w:rPr>
          <w:b/>
          <w:lang w:val="sr-Latn-BA"/>
        </w:rPr>
      </w:pPr>
      <w:r w:rsidRPr="00226868">
        <w:rPr>
          <w:b/>
          <w:lang w:val="sr-Latn-BA"/>
        </w:rPr>
        <w:t>II</w:t>
      </w:r>
    </w:p>
    <w:p w14:paraId="718E4EA7" w14:textId="77777777" w:rsidR="00B44368" w:rsidRPr="00226868" w:rsidRDefault="00B44368" w:rsidP="00B44368">
      <w:pPr>
        <w:rPr>
          <w:b/>
          <w:lang w:val="sr-Cyrl-CS"/>
        </w:rPr>
      </w:pPr>
      <w:r w:rsidRPr="00226868">
        <w:rPr>
          <w:b/>
          <w:lang w:val="sr-Cyrl-CS"/>
        </w:rPr>
        <w:t>Обавезује се начелник општине Језеро, Снежана Ружичић, да информише Скупштину општине Језеро о предузетим радњама.</w:t>
      </w:r>
    </w:p>
    <w:p w14:paraId="7B6C5B5E" w14:textId="77777777" w:rsidR="00B44368" w:rsidRPr="00226868" w:rsidRDefault="00B44368" w:rsidP="00B44368">
      <w:pPr>
        <w:jc w:val="center"/>
        <w:rPr>
          <w:b/>
          <w:lang w:val="sr-Cyrl-CS"/>
        </w:rPr>
      </w:pPr>
    </w:p>
    <w:p w14:paraId="06FA2B59" w14:textId="77777777" w:rsidR="00B44368" w:rsidRPr="00226868" w:rsidRDefault="00B44368" w:rsidP="00B44368">
      <w:pPr>
        <w:jc w:val="center"/>
        <w:rPr>
          <w:b/>
          <w:lang w:val="sr-Latn-BA"/>
        </w:rPr>
      </w:pPr>
      <w:r w:rsidRPr="00226868">
        <w:rPr>
          <w:b/>
          <w:lang w:val="sr-Latn-BA"/>
        </w:rPr>
        <w:t>III</w:t>
      </w:r>
    </w:p>
    <w:p w14:paraId="465DB519" w14:textId="77777777" w:rsidR="00B44368" w:rsidRPr="00226868" w:rsidRDefault="00B44368" w:rsidP="00B44368">
      <w:pPr>
        <w:rPr>
          <w:b/>
          <w:lang w:val="sr-Cyrl-CS"/>
        </w:rPr>
      </w:pPr>
      <w:r w:rsidRPr="00226868">
        <w:rPr>
          <w:b/>
          <w:lang w:val="sr-Cyrl-CS"/>
        </w:rPr>
        <w:t>Ова одлука ступа на снагу осмог дана од дана објављивања у „Службеном гласнику општине Језеро“.</w:t>
      </w:r>
    </w:p>
    <w:p w14:paraId="13F949AA" w14:textId="77777777" w:rsidR="00B44368" w:rsidRPr="00226868" w:rsidRDefault="00B44368" w:rsidP="00B44368">
      <w:pPr>
        <w:rPr>
          <w:b/>
          <w:lang w:val="sr-Cyrl-CS"/>
        </w:rPr>
      </w:pPr>
    </w:p>
    <w:p w14:paraId="5D8BC078" w14:textId="77777777" w:rsidR="00B44368" w:rsidRPr="00226868" w:rsidRDefault="00B44368" w:rsidP="00B44368">
      <w:pPr>
        <w:rPr>
          <w:b/>
          <w:lang w:val="sr-Cyrl-CS"/>
        </w:rPr>
      </w:pPr>
    </w:p>
    <w:p w14:paraId="5563A0E5" w14:textId="77777777" w:rsidR="00B44368" w:rsidRPr="00226868" w:rsidRDefault="00B44368" w:rsidP="00B44368">
      <w:pPr>
        <w:rPr>
          <w:b/>
          <w:lang w:val="sr-Cyrl-CS"/>
        </w:rPr>
      </w:pPr>
      <w:r w:rsidRPr="00226868">
        <w:rPr>
          <w:b/>
          <w:lang w:val="sr-Cyrl-CS"/>
        </w:rPr>
        <w:t>Број : 010-013-858/18</w:t>
      </w:r>
      <w:r>
        <w:rPr>
          <w:b/>
          <w:lang w:val="sr-Cyrl-CS"/>
        </w:rPr>
        <w:tab/>
        <w:t xml:space="preserve">         Предсједник СО-е</w:t>
      </w:r>
    </w:p>
    <w:p w14:paraId="6A206135" w14:textId="77777777" w:rsidR="00B44368" w:rsidRPr="00226868" w:rsidRDefault="00B44368" w:rsidP="00B44368">
      <w:pPr>
        <w:rPr>
          <w:b/>
          <w:lang w:val="sr-Cyrl-CS"/>
        </w:rPr>
      </w:pPr>
      <w:r w:rsidRPr="00226868">
        <w:rPr>
          <w:b/>
          <w:lang w:val="sr-Cyrl-CS"/>
        </w:rPr>
        <w:t>Дана, 21.06.2018. године.</w:t>
      </w:r>
      <w:r>
        <w:rPr>
          <w:b/>
          <w:lang w:val="sr-Cyrl-CS"/>
        </w:rPr>
        <w:t xml:space="preserve">       Драгана Карага с.р.</w:t>
      </w:r>
    </w:p>
    <w:p w14:paraId="773E1D4B" w14:textId="77777777" w:rsidR="00B44368" w:rsidRPr="00226868" w:rsidRDefault="00B44368" w:rsidP="00B44368">
      <w:pPr>
        <w:rPr>
          <w:b/>
          <w:lang w:val="sr-Cyrl-CS"/>
        </w:rPr>
      </w:pPr>
    </w:p>
    <w:p w14:paraId="24F6CDCB" w14:textId="77777777" w:rsidR="00F147DE" w:rsidRPr="00B44368" w:rsidRDefault="00F147DE" w:rsidP="00813E7A">
      <w:pPr>
        <w:rPr>
          <w:b/>
          <w:sz w:val="24"/>
          <w:szCs w:val="24"/>
          <w:lang w:val="bs-Cyrl-BA"/>
        </w:rPr>
      </w:pPr>
    </w:p>
    <w:p w14:paraId="2B41AEDA" w14:textId="77777777" w:rsidR="00F147DE" w:rsidRPr="00B44368" w:rsidRDefault="00B44368" w:rsidP="00813E7A">
      <w:pPr>
        <w:rPr>
          <w:b/>
          <w:sz w:val="24"/>
          <w:szCs w:val="24"/>
          <w:lang w:val="bs-Cyrl-BA"/>
        </w:rPr>
      </w:pPr>
      <w:r w:rsidRPr="00B44368">
        <w:rPr>
          <w:b/>
          <w:sz w:val="24"/>
          <w:szCs w:val="24"/>
          <w:lang w:val="bs-Cyrl-BA"/>
        </w:rPr>
        <w:t>36.</w:t>
      </w:r>
    </w:p>
    <w:p w14:paraId="11DDAD53" w14:textId="77777777" w:rsidR="00B44368" w:rsidRPr="00B0497D" w:rsidRDefault="00B44368" w:rsidP="00B44368">
      <w:pPr>
        <w:ind w:firstLine="708"/>
        <w:rPr>
          <w:b/>
          <w:lang w:val="sr-Cyrl-BA"/>
        </w:rPr>
      </w:pPr>
      <w:r w:rsidRPr="00B0497D">
        <w:rPr>
          <w:b/>
          <w:lang w:val="sr-Cyrl-BA"/>
        </w:rPr>
        <w:t xml:space="preserve">На основу члана 39. став 2. Закона о локалној самоуправи ( „Службени гласник Републике Српске“, број 97/16), и члана 36. став 2. Статута општине Језеро ( „Службени гласник општине Језеро“, број 08/17), Скупштина општине Језеро на 14 сједници одржаној дана 21.06.2018. године, донијела је  </w:t>
      </w:r>
    </w:p>
    <w:p w14:paraId="004F119D" w14:textId="77777777" w:rsidR="00B44368" w:rsidRPr="00B0497D" w:rsidRDefault="00B44368" w:rsidP="00B44368">
      <w:pPr>
        <w:rPr>
          <w:b/>
          <w:lang w:val="sr-Cyrl-BA"/>
        </w:rPr>
      </w:pPr>
    </w:p>
    <w:p w14:paraId="746359F2" w14:textId="77777777" w:rsidR="00B44368" w:rsidRPr="00B0497D" w:rsidRDefault="00B44368" w:rsidP="00B44368">
      <w:pPr>
        <w:jc w:val="center"/>
        <w:rPr>
          <w:b/>
          <w:lang w:val="sr-Cyrl-BA"/>
        </w:rPr>
      </w:pPr>
      <w:r w:rsidRPr="00B0497D">
        <w:rPr>
          <w:b/>
          <w:lang w:val="sr-Cyrl-BA"/>
        </w:rPr>
        <w:t>О Д Л У К У</w:t>
      </w:r>
    </w:p>
    <w:p w14:paraId="227E95AC" w14:textId="77777777" w:rsidR="00B44368" w:rsidRPr="00B0497D" w:rsidRDefault="00B44368" w:rsidP="00B44368">
      <w:pPr>
        <w:jc w:val="center"/>
        <w:rPr>
          <w:b/>
          <w:lang w:val="sr-Latn-BA"/>
        </w:rPr>
      </w:pPr>
      <w:r w:rsidRPr="00B0497D">
        <w:rPr>
          <w:b/>
          <w:lang w:val="sr-Latn-BA"/>
        </w:rPr>
        <w:t>I</w:t>
      </w:r>
    </w:p>
    <w:p w14:paraId="6D40B9FA" w14:textId="77777777" w:rsidR="00B44368" w:rsidRPr="00B0497D" w:rsidRDefault="00B44368" w:rsidP="00B44368">
      <w:pPr>
        <w:rPr>
          <w:b/>
          <w:lang w:val="sr-Cyrl-CS"/>
        </w:rPr>
      </w:pPr>
      <w:r w:rsidRPr="00B0497D">
        <w:rPr>
          <w:b/>
          <w:lang w:val="sr-Cyrl-CS"/>
        </w:rPr>
        <w:t>Одобрава се реалокација средстава у оквиру конта  415 200 ( са аналитичке ставке школство на аналитичку ставку високо школство) за накнадно одобравање исплате студентске стипендије Марији Милановић из Присоја, општина Језеро, за школску 2017/2018. годину.</w:t>
      </w:r>
    </w:p>
    <w:p w14:paraId="672BAB7F" w14:textId="77777777" w:rsidR="00B44368" w:rsidRPr="00B0497D" w:rsidRDefault="00B44368" w:rsidP="00B44368">
      <w:pPr>
        <w:rPr>
          <w:b/>
          <w:lang w:val="sr-Cyrl-CS"/>
        </w:rPr>
      </w:pPr>
    </w:p>
    <w:p w14:paraId="115F14C3" w14:textId="77777777" w:rsidR="00B44368" w:rsidRPr="00B0497D" w:rsidRDefault="00B44368" w:rsidP="00B44368">
      <w:pPr>
        <w:jc w:val="center"/>
        <w:rPr>
          <w:b/>
          <w:lang w:val="sr-Latn-BA"/>
        </w:rPr>
      </w:pPr>
      <w:r w:rsidRPr="00B0497D">
        <w:rPr>
          <w:b/>
          <w:lang w:val="sr-Latn-BA"/>
        </w:rPr>
        <w:t>II</w:t>
      </w:r>
    </w:p>
    <w:p w14:paraId="07AC265B" w14:textId="77777777" w:rsidR="00B44368" w:rsidRPr="00B0497D" w:rsidRDefault="00B44368" w:rsidP="00B44368">
      <w:pPr>
        <w:rPr>
          <w:b/>
          <w:lang w:val="sr-Cyrl-CS"/>
        </w:rPr>
      </w:pPr>
      <w:r w:rsidRPr="00B0497D">
        <w:rPr>
          <w:b/>
          <w:lang w:val="sr-Cyrl-CS"/>
        </w:rPr>
        <w:t>Ова одлука ступа на снагу осмог дана од дана објављивања у „Службеном гласнику општине Језеро“.</w:t>
      </w:r>
    </w:p>
    <w:p w14:paraId="7248164C" w14:textId="77777777" w:rsidR="00B44368" w:rsidRPr="00B0497D" w:rsidRDefault="00B44368" w:rsidP="00B44368">
      <w:pPr>
        <w:rPr>
          <w:b/>
          <w:lang w:val="sr-Cyrl-CS"/>
        </w:rPr>
      </w:pPr>
    </w:p>
    <w:p w14:paraId="528C4603" w14:textId="77777777" w:rsidR="00B44368" w:rsidRPr="00B0497D" w:rsidRDefault="00B44368" w:rsidP="00B44368">
      <w:pPr>
        <w:rPr>
          <w:b/>
          <w:lang w:val="sr-Cyrl-CS"/>
        </w:rPr>
      </w:pPr>
      <w:r w:rsidRPr="00B0497D">
        <w:rPr>
          <w:b/>
          <w:lang w:val="sr-Cyrl-CS"/>
        </w:rPr>
        <w:t>Број : 010-013-85</w:t>
      </w:r>
      <w:r w:rsidRPr="00B0497D">
        <w:rPr>
          <w:b/>
          <w:lang w:val="sr-Latn-BA"/>
        </w:rPr>
        <w:t>9</w:t>
      </w:r>
      <w:r w:rsidRPr="00B0497D">
        <w:rPr>
          <w:b/>
          <w:lang w:val="sr-Cyrl-CS"/>
        </w:rPr>
        <w:t>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Предсједник СО-е</w:t>
      </w:r>
    </w:p>
    <w:p w14:paraId="6A66CA36" w14:textId="77777777" w:rsidR="00B44368" w:rsidRPr="00B0497D" w:rsidRDefault="00B44368" w:rsidP="00B44368">
      <w:pPr>
        <w:rPr>
          <w:b/>
          <w:lang w:val="sr-Cyrl-CS"/>
        </w:rPr>
      </w:pPr>
      <w:r w:rsidRPr="00B0497D">
        <w:rPr>
          <w:b/>
          <w:lang w:val="sr-Cyrl-CS"/>
        </w:rPr>
        <w:t>Дана, 21.06.2018. године.</w:t>
      </w:r>
      <w:r>
        <w:rPr>
          <w:b/>
          <w:lang w:val="sr-Cyrl-CS"/>
        </w:rPr>
        <w:tab/>
        <w:t>Драгана Карага с.р.</w:t>
      </w:r>
    </w:p>
    <w:p w14:paraId="046873C1" w14:textId="77777777" w:rsidR="00B44368" w:rsidRPr="00B0497D" w:rsidRDefault="00B44368" w:rsidP="00B44368">
      <w:pPr>
        <w:rPr>
          <w:b/>
          <w:lang w:val="sr-Cyrl-CS"/>
        </w:rPr>
      </w:pPr>
    </w:p>
    <w:p w14:paraId="362D6970" w14:textId="77777777" w:rsidR="00F147DE" w:rsidRPr="00B44368" w:rsidRDefault="00B44368" w:rsidP="00813E7A">
      <w:pPr>
        <w:rPr>
          <w:b/>
          <w:sz w:val="24"/>
          <w:szCs w:val="24"/>
          <w:lang w:val="bs-Cyrl-BA"/>
        </w:rPr>
      </w:pPr>
      <w:r>
        <w:rPr>
          <w:b/>
          <w:sz w:val="24"/>
          <w:szCs w:val="24"/>
          <w:lang w:val="bs-Cyrl-BA"/>
        </w:rPr>
        <w:t>37.</w:t>
      </w:r>
    </w:p>
    <w:p w14:paraId="0732BB9E" w14:textId="77777777" w:rsidR="00B44368" w:rsidRPr="005F63D5" w:rsidRDefault="00B44368" w:rsidP="00B44368">
      <w:pPr>
        <w:ind w:firstLine="708"/>
        <w:rPr>
          <w:b/>
          <w:lang w:val="sr-Cyrl-BA"/>
        </w:rPr>
      </w:pPr>
      <w:r w:rsidRPr="005F63D5">
        <w:rPr>
          <w:b/>
          <w:lang w:val="sr-Cyrl-BA"/>
        </w:rPr>
        <w:t xml:space="preserve">На основу члана 39. став 2. Закона о локалној самоуправи ( „Службени гласник Републике Српске“, број 97/16),  члана 36. став 2. и 87. Статута општине Језеро ( „Службени гласник општине Језеро“, број 08/17), Скупштина општине Језеро на 14. сједници одржаној дана 21.06.2018. године, донијела је  </w:t>
      </w:r>
    </w:p>
    <w:p w14:paraId="40544C47" w14:textId="77777777" w:rsidR="00B44368" w:rsidRPr="005F63D5" w:rsidRDefault="00B44368" w:rsidP="00B44368">
      <w:pPr>
        <w:rPr>
          <w:b/>
          <w:lang w:val="sr-Cyrl-BA"/>
        </w:rPr>
      </w:pPr>
    </w:p>
    <w:p w14:paraId="7CFF1C40" w14:textId="77777777" w:rsidR="00B44368" w:rsidRPr="005F63D5" w:rsidRDefault="00B44368" w:rsidP="00B44368">
      <w:pPr>
        <w:jc w:val="center"/>
        <w:rPr>
          <w:b/>
          <w:lang w:val="sr-Cyrl-BA"/>
        </w:rPr>
      </w:pPr>
      <w:r w:rsidRPr="005F63D5">
        <w:rPr>
          <w:b/>
          <w:lang w:val="sr-Cyrl-BA"/>
        </w:rPr>
        <w:t>З А К Љ У Ч А К</w:t>
      </w:r>
    </w:p>
    <w:p w14:paraId="61EBC8FF" w14:textId="77777777" w:rsidR="00B44368" w:rsidRPr="005F63D5" w:rsidRDefault="00B44368" w:rsidP="00B44368">
      <w:pPr>
        <w:rPr>
          <w:b/>
          <w:lang w:val="sr-Cyrl-BA"/>
        </w:rPr>
      </w:pPr>
    </w:p>
    <w:p w14:paraId="2D8AC152" w14:textId="77777777" w:rsidR="00B44368" w:rsidRPr="005F63D5" w:rsidRDefault="00B44368" w:rsidP="00B44368">
      <w:pPr>
        <w:pStyle w:val="ListParagraph"/>
        <w:numPr>
          <w:ilvl w:val="0"/>
          <w:numId w:val="23"/>
        </w:numPr>
        <w:suppressAutoHyphens/>
        <w:spacing w:line="240" w:lineRule="auto"/>
        <w:rPr>
          <w:b/>
          <w:sz w:val="20"/>
          <w:szCs w:val="20"/>
          <w:lang w:val="sr-Cyrl-BA"/>
        </w:rPr>
      </w:pPr>
      <w:r w:rsidRPr="005F63D5">
        <w:rPr>
          <w:b/>
          <w:sz w:val="20"/>
          <w:szCs w:val="20"/>
          <w:lang w:val="sr-Cyrl-BA"/>
        </w:rPr>
        <w:t>Којим се прихвата Информација о раду Правобранилаштва Републике Српске, Сједиште замјеника Бања Лука за период  01.01.2017. године до 31.12.2017. године.</w:t>
      </w:r>
    </w:p>
    <w:p w14:paraId="3F2722BB" w14:textId="77777777" w:rsidR="00B44368" w:rsidRPr="005F63D5" w:rsidRDefault="00B44368" w:rsidP="00B44368">
      <w:pPr>
        <w:pStyle w:val="ListParagraph"/>
        <w:rPr>
          <w:b/>
          <w:sz w:val="20"/>
          <w:szCs w:val="20"/>
          <w:lang w:val="sr-Cyrl-BA"/>
        </w:rPr>
      </w:pPr>
    </w:p>
    <w:p w14:paraId="5B6C45C3" w14:textId="77777777" w:rsidR="00B44368" w:rsidRPr="005F63D5" w:rsidRDefault="00B44368" w:rsidP="00B44368">
      <w:pPr>
        <w:pStyle w:val="ListParagraph"/>
        <w:numPr>
          <w:ilvl w:val="0"/>
          <w:numId w:val="23"/>
        </w:numPr>
        <w:suppressAutoHyphens/>
        <w:spacing w:line="240" w:lineRule="auto"/>
        <w:rPr>
          <w:b/>
          <w:sz w:val="20"/>
          <w:szCs w:val="20"/>
          <w:lang w:val="sr-Cyrl-BA"/>
        </w:rPr>
      </w:pPr>
      <w:r w:rsidRPr="005F63D5">
        <w:rPr>
          <w:b/>
          <w:sz w:val="20"/>
          <w:szCs w:val="20"/>
          <w:lang w:val="sr-Cyrl-BA"/>
        </w:rPr>
        <w:t>Овај закључак ступа на снагу осмог дана од дана објављивања у „Службеном гласнику општине Језеро“.</w:t>
      </w:r>
    </w:p>
    <w:p w14:paraId="63BD1DE8" w14:textId="77777777" w:rsidR="00B44368" w:rsidRPr="005F63D5" w:rsidRDefault="00B44368" w:rsidP="00B44368">
      <w:pPr>
        <w:pStyle w:val="ListParagraph"/>
        <w:rPr>
          <w:b/>
          <w:sz w:val="20"/>
          <w:szCs w:val="20"/>
          <w:lang w:val="sr-Cyrl-BA"/>
        </w:rPr>
      </w:pPr>
    </w:p>
    <w:p w14:paraId="693145D7" w14:textId="77777777" w:rsidR="00B44368" w:rsidRPr="005F63D5" w:rsidRDefault="00B44368" w:rsidP="00B44368">
      <w:pPr>
        <w:rPr>
          <w:b/>
          <w:lang w:val="sr-Cyrl-BA"/>
        </w:rPr>
      </w:pPr>
      <w:r w:rsidRPr="005F63D5">
        <w:rPr>
          <w:b/>
          <w:lang w:val="sr-Cyrl-BA"/>
        </w:rPr>
        <w:t>Број : 010-013-860/18</w:t>
      </w:r>
      <w:r>
        <w:rPr>
          <w:b/>
          <w:lang w:val="sr-Cyrl-BA"/>
        </w:rPr>
        <w:tab/>
      </w:r>
      <w:r>
        <w:rPr>
          <w:b/>
          <w:lang w:val="sr-Cyrl-BA"/>
        </w:rPr>
        <w:tab/>
        <w:t xml:space="preserve"> Предсједник СО-е</w:t>
      </w:r>
    </w:p>
    <w:p w14:paraId="22512CE9" w14:textId="77777777" w:rsidR="00B44368" w:rsidRPr="005F63D5" w:rsidRDefault="00B44368" w:rsidP="00B44368">
      <w:pPr>
        <w:rPr>
          <w:b/>
          <w:lang w:val="sr-Cyrl-BA"/>
        </w:rPr>
      </w:pPr>
      <w:r w:rsidRPr="005F63D5">
        <w:rPr>
          <w:b/>
          <w:lang w:val="sr-Cyrl-BA"/>
        </w:rPr>
        <w:t>Дана, 21.06.2018. године.</w:t>
      </w:r>
      <w:r>
        <w:rPr>
          <w:b/>
          <w:lang w:val="sr-Cyrl-BA"/>
        </w:rPr>
        <w:tab/>
        <w:t>Драгана Карага с.р.</w:t>
      </w:r>
    </w:p>
    <w:p w14:paraId="1F34BE63" w14:textId="77777777" w:rsidR="00F147DE" w:rsidRDefault="00F147DE" w:rsidP="00813E7A">
      <w:pPr>
        <w:rPr>
          <w:b/>
          <w:lang w:val="bs-Cyrl-BA"/>
        </w:rPr>
      </w:pPr>
    </w:p>
    <w:p w14:paraId="4578AA57" w14:textId="77777777" w:rsidR="00F147DE" w:rsidRDefault="00F147DE" w:rsidP="00813E7A">
      <w:pPr>
        <w:rPr>
          <w:b/>
          <w:lang w:val="bs-Cyrl-BA"/>
        </w:rPr>
      </w:pPr>
    </w:p>
    <w:p w14:paraId="412BA54B" w14:textId="77777777" w:rsidR="00F147DE" w:rsidRDefault="00F147DE" w:rsidP="00813E7A">
      <w:pPr>
        <w:rPr>
          <w:b/>
          <w:lang w:val="bs-Cyrl-BA"/>
        </w:rPr>
      </w:pPr>
    </w:p>
    <w:p w14:paraId="42711858" w14:textId="77777777" w:rsidR="00F147DE" w:rsidRPr="00B44368" w:rsidRDefault="00B44368" w:rsidP="00813E7A">
      <w:pPr>
        <w:rPr>
          <w:b/>
          <w:sz w:val="24"/>
          <w:szCs w:val="24"/>
          <w:lang w:val="bs-Cyrl-BA"/>
        </w:rPr>
      </w:pPr>
      <w:r w:rsidRPr="00B44368">
        <w:rPr>
          <w:b/>
          <w:sz w:val="24"/>
          <w:szCs w:val="24"/>
          <w:lang w:val="bs-Cyrl-BA"/>
        </w:rPr>
        <w:t>38.</w:t>
      </w:r>
    </w:p>
    <w:p w14:paraId="07BFC99B" w14:textId="77777777" w:rsidR="00F147DE" w:rsidRPr="00B44368" w:rsidRDefault="00F147DE" w:rsidP="00813E7A">
      <w:pPr>
        <w:rPr>
          <w:b/>
          <w:sz w:val="24"/>
          <w:szCs w:val="24"/>
          <w:lang w:val="bs-Cyrl-BA"/>
        </w:rPr>
      </w:pPr>
    </w:p>
    <w:p w14:paraId="63A5E66B" w14:textId="77777777" w:rsidR="00B44368" w:rsidRPr="003202A2" w:rsidRDefault="00B44368" w:rsidP="00B44368">
      <w:pPr>
        <w:ind w:firstLine="708"/>
        <w:rPr>
          <w:b/>
          <w:lang w:val="sr-Cyrl-BA"/>
        </w:rPr>
      </w:pPr>
      <w:r w:rsidRPr="003202A2">
        <w:rPr>
          <w:b/>
          <w:lang w:val="sr-Cyrl-BA"/>
        </w:rPr>
        <w:t xml:space="preserve">На основу члана 39. став 2. Закона о локалној самоуправи ( „Службени гласник Републике Српске“, број 97/16),  члана 36. став 2. и 87. Статута општине Језеро ( „Службени гласник општине Језеро“, број 08/17), Скупштина општине Језеро на 14. сједници одржаној дана 21.06.2018. године, донијела је  </w:t>
      </w:r>
    </w:p>
    <w:p w14:paraId="6E859007" w14:textId="77777777" w:rsidR="00B44368" w:rsidRPr="003202A2" w:rsidRDefault="00B44368" w:rsidP="00B44368">
      <w:pPr>
        <w:ind w:firstLine="708"/>
        <w:rPr>
          <w:b/>
          <w:lang w:val="sr-Cyrl-BA"/>
        </w:rPr>
      </w:pPr>
    </w:p>
    <w:p w14:paraId="14F351BC" w14:textId="77777777" w:rsidR="00B44368" w:rsidRPr="003202A2" w:rsidRDefault="00B44368" w:rsidP="00B44368">
      <w:pPr>
        <w:jc w:val="center"/>
        <w:rPr>
          <w:b/>
          <w:lang w:val="sr-Cyrl-BA"/>
        </w:rPr>
      </w:pPr>
      <w:r w:rsidRPr="003202A2">
        <w:rPr>
          <w:b/>
          <w:lang w:val="sr-Cyrl-BA"/>
        </w:rPr>
        <w:t>З А К Љ У Ч А К</w:t>
      </w:r>
    </w:p>
    <w:p w14:paraId="55935012" w14:textId="77777777" w:rsidR="00B44368" w:rsidRPr="003202A2" w:rsidRDefault="00B44368" w:rsidP="00B44368">
      <w:pPr>
        <w:rPr>
          <w:b/>
          <w:lang w:val="sr-Cyrl-CS"/>
        </w:rPr>
      </w:pPr>
    </w:p>
    <w:p w14:paraId="0F7393EA" w14:textId="77777777" w:rsidR="00B44368" w:rsidRPr="003202A2" w:rsidRDefault="00B44368" w:rsidP="00B44368">
      <w:pPr>
        <w:pStyle w:val="ListParagraph"/>
        <w:numPr>
          <w:ilvl w:val="0"/>
          <w:numId w:val="24"/>
        </w:numPr>
        <w:suppressAutoHyphens/>
        <w:spacing w:line="240" w:lineRule="auto"/>
        <w:rPr>
          <w:b/>
          <w:sz w:val="20"/>
          <w:szCs w:val="20"/>
          <w:lang w:val="sr-Cyrl-CS"/>
        </w:rPr>
      </w:pPr>
      <w:r w:rsidRPr="003202A2">
        <w:rPr>
          <w:b/>
          <w:sz w:val="20"/>
          <w:szCs w:val="20"/>
          <w:lang w:val="sr-Cyrl-CS"/>
        </w:rPr>
        <w:t>Којим се прихвата Информација о раду Републичке управе за геодетске и имовинско – правне послове Бања Лука, Подручна јединица Шипово – Подручна канцеларија Језеро за временски период 01.01.2017. године до 31.12.2017. године.</w:t>
      </w:r>
    </w:p>
    <w:p w14:paraId="5FFE3586" w14:textId="77777777" w:rsidR="00B44368" w:rsidRPr="003202A2" w:rsidRDefault="00B44368" w:rsidP="00B44368">
      <w:pPr>
        <w:ind w:left="360"/>
        <w:rPr>
          <w:b/>
          <w:lang w:val="sr-Cyrl-CS"/>
        </w:rPr>
      </w:pPr>
    </w:p>
    <w:p w14:paraId="36583464" w14:textId="77777777" w:rsidR="00B44368" w:rsidRPr="003202A2" w:rsidRDefault="00B44368" w:rsidP="00B44368">
      <w:pPr>
        <w:pStyle w:val="ListParagraph"/>
        <w:numPr>
          <w:ilvl w:val="0"/>
          <w:numId w:val="24"/>
        </w:numPr>
        <w:suppressAutoHyphens/>
        <w:spacing w:line="240" w:lineRule="auto"/>
        <w:rPr>
          <w:b/>
          <w:sz w:val="20"/>
          <w:szCs w:val="20"/>
          <w:lang w:val="sr-Cyrl-CS"/>
        </w:rPr>
      </w:pPr>
      <w:r w:rsidRPr="003202A2">
        <w:rPr>
          <w:b/>
          <w:sz w:val="20"/>
          <w:szCs w:val="20"/>
          <w:lang w:val="sr-Cyrl-CS"/>
        </w:rPr>
        <w:t>Овај закључак ступа на снагу осмог дана од дана објављивања у „Службеном гласнику општине Језеро“.</w:t>
      </w:r>
    </w:p>
    <w:p w14:paraId="70DEAA94" w14:textId="77777777" w:rsidR="00B44368" w:rsidRPr="003202A2" w:rsidRDefault="00B44368" w:rsidP="00B44368">
      <w:pPr>
        <w:pStyle w:val="ListParagraph"/>
        <w:rPr>
          <w:b/>
          <w:sz w:val="20"/>
          <w:szCs w:val="20"/>
          <w:lang w:val="sr-Cyrl-CS"/>
        </w:rPr>
      </w:pPr>
    </w:p>
    <w:p w14:paraId="2942F032" w14:textId="77777777" w:rsidR="00B44368" w:rsidRPr="003202A2" w:rsidRDefault="00B44368" w:rsidP="00B44368">
      <w:pPr>
        <w:rPr>
          <w:b/>
          <w:lang w:val="sr-Cyrl-CS"/>
        </w:rPr>
      </w:pPr>
    </w:p>
    <w:p w14:paraId="08056E88" w14:textId="77777777" w:rsidR="00B44368" w:rsidRPr="003202A2" w:rsidRDefault="00B44368" w:rsidP="00B44368">
      <w:pPr>
        <w:rPr>
          <w:b/>
          <w:lang w:val="sr-Cyrl-CS"/>
        </w:rPr>
      </w:pPr>
      <w:r w:rsidRPr="003202A2">
        <w:rPr>
          <w:b/>
          <w:lang w:val="sr-Cyrl-CS"/>
        </w:rPr>
        <w:t>Број : 010-013-861/18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Предсједник СО-е</w:t>
      </w:r>
    </w:p>
    <w:p w14:paraId="536E0C01" w14:textId="77777777" w:rsidR="00B44368" w:rsidRPr="003202A2" w:rsidRDefault="00B44368" w:rsidP="00B44368">
      <w:pPr>
        <w:rPr>
          <w:b/>
          <w:lang w:val="sr-Cyrl-CS"/>
        </w:rPr>
      </w:pPr>
      <w:r w:rsidRPr="003202A2">
        <w:rPr>
          <w:b/>
          <w:lang w:val="sr-Cyrl-CS"/>
        </w:rPr>
        <w:t>Дана, 21.06.2018. године.</w:t>
      </w:r>
      <w:r>
        <w:rPr>
          <w:b/>
          <w:lang w:val="sr-Cyrl-CS"/>
        </w:rPr>
        <w:tab/>
        <w:t>Драгана Карага с.р.</w:t>
      </w:r>
    </w:p>
    <w:p w14:paraId="3FCF6FD5" w14:textId="77777777" w:rsidR="00B44368" w:rsidRPr="003202A2" w:rsidRDefault="00B44368" w:rsidP="00B44368">
      <w:pPr>
        <w:rPr>
          <w:b/>
          <w:lang w:val="sr-Cyrl-CS"/>
        </w:rPr>
      </w:pPr>
    </w:p>
    <w:p w14:paraId="140226AF" w14:textId="77777777" w:rsidR="00F147DE" w:rsidRDefault="00F147DE" w:rsidP="00813E7A">
      <w:pPr>
        <w:rPr>
          <w:b/>
          <w:lang w:val="bs-Cyrl-BA"/>
        </w:rPr>
      </w:pPr>
    </w:p>
    <w:p w14:paraId="3192B50F" w14:textId="77777777" w:rsidR="00F147DE" w:rsidRPr="00B44368" w:rsidRDefault="00B44368" w:rsidP="00813E7A">
      <w:pPr>
        <w:rPr>
          <w:b/>
          <w:sz w:val="24"/>
          <w:szCs w:val="24"/>
          <w:lang w:val="bs-Cyrl-BA"/>
        </w:rPr>
      </w:pPr>
      <w:r w:rsidRPr="00B44368">
        <w:rPr>
          <w:b/>
          <w:sz w:val="24"/>
          <w:szCs w:val="24"/>
          <w:lang w:val="bs-Cyrl-BA"/>
        </w:rPr>
        <w:t>39.</w:t>
      </w:r>
    </w:p>
    <w:p w14:paraId="6438BDBD" w14:textId="77777777" w:rsidR="00F147DE" w:rsidRDefault="00F147DE" w:rsidP="00813E7A">
      <w:pPr>
        <w:rPr>
          <w:b/>
          <w:lang w:val="bs-Cyrl-BA"/>
        </w:rPr>
      </w:pPr>
    </w:p>
    <w:p w14:paraId="6FD3EBD3" w14:textId="77777777" w:rsidR="00B44368" w:rsidRPr="009E58A3" w:rsidRDefault="00B44368" w:rsidP="00B44368">
      <w:pPr>
        <w:ind w:firstLine="708"/>
        <w:rPr>
          <w:b/>
          <w:lang w:val="sr-Cyrl-BA"/>
        </w:rPr>
      </w:pPr>
    </w:p>
    <w:p w14:paraId="300AFAA2" w14:textId="77777777" w:rsidR="00B44368" w:rsidRPr="009E58A3" w:rsidRDefault="00B44368" w:rsidP="00B44368">
      <w:pPr>
        <w:ind w:firstLine="708"/>
        <w:rPr>
          <w:b/>
          <w:lang w:val="sr-Cyrl-BA"/>
        </w:rPr>
      </w:pPr>
      <w:r w:rsidRPr="009E58A3">
        <w:rPr>
          <w:b/>
          <w:lang w:val="sr-Cyrl-BA"/>
        </w:rPr>
        <w:t xml:space="preserve">На основу члана 39. став 2. Закона о локалној самоуправи ( „Службени гласник Републике Српске“, број 97/16),  члана 36. став 2. и 87. Статута општине Језеро ( „Службени гласник општине Језеро“, број 08/17), Скупштина општине Језеро на 14. сједници одржаној дана 21.06.2018. године, донијела је  </w:t>
      </w:r>
    </w:p>
    <w:p w14:paraId="303DF1CB" w14:textId="77777777" w:rsidR="00B44368" w:rsidRPr="009E58A3" w:rsidRDefault="00B44368" w:rsidP="00B44368">
      <w:pPr>
        <w:rPr>
          <w:b/>
          <w:lang w:val="sr-Cyrl-BA"/>
        </w:rPr>
      </w:pPr>
    </w:p>
    <w:p w14:paraId="5371C386" w14:textId="77777777" w:rsidR="00B44368" w:rsidRPr="009E58A3" w:rsidRDefault="00B44368" w:rsidP="00B44368">
      <w:pPr>
        <w:jc w:val="center"/>
        <w:rPr>
          <w:b/>
          <w:lang w:val="sr-Cyrl-BA"/>
        </w:rPr>
      </w:pPr>
      <w:r w:rsidRPr="009E58A3">
        <w:rPr>
          <w:b/>
          <w:lang w:val="sr-Cyrl-BA"/>
        </w:rPr>
        <w:t>З А К Љ У Ч А К</w:t>
      </w:r>
    </w:p>
    <w:p w14:paraId="4E66D028" w14:textId="77777777" w:rsidR="00B44368" w:rsidRPr="009E58A3" w:rsidRDefault="00B44368" w:rsidP="00B44368">
      <w:pPr>
        <w:rPr>
          <w:b/>
          <w:lang w:val="sr-Cyrl-BA"/>
        </w:rPr>
      </w:pPr>
    </w:p>
    <w:p w14:paraId="594C7E9F" w14:textId="77777777" w:rsidR="00B44368" w:rsidRPr="009E58A3" w:rsidRDefault="00B44368" w:rsidP="00B44368">
      <w:pPr>
        <w:rPr>
          <w:b/>
          <w:lang w:val="sr-Cyrl-BA"/>
        </w:rPr>
      </w:pPr>
    </w:p>
    <w:p w14:paraId="66A28FC6" w14:textId="77777777" w:rsidR="00B44368" w:rsidRPr="009E58A3" w:rsidRDefault="00B44368" w:rsidP="00B44368">
      <w:pPr>
        <w:pStyle w:val="ListParagraph"/>
        <w:numPr>
          <w:ilvl w:val="0"/>
          <w:numId w:val="25"/>
        </w:numPr>
        <w:suppressAutoHyphens/>
        <w:spacing w:line="240" w:lineRule="auto"/>
        <w:rPr>
          <w:b/>
          <w:sz w:val="20"/>
          <w:szCs w:val="20"/>
          <w:lang w:val="sr-Cyrl-BA"/>
        </w:rPr>
      </w:pPr>
      <w:r w:rsidRPr="009E58A3">
        <w:rPr>
          <w:b/>
          <w:sz w:val="20"/>
          <w:szCs w:val="20"/>
          <w:lang w:val="sr-Cyrl-BA"/>
        </w:rPr>
        <w:t>Којим се прихвата информација о раду Дома здравља „Др. Јован Рашковић“ Мркоњић Град, а везано за рад породичне „Амбуланте“ у Језеру за временски период 01.01.2017. године до 31.12.2017. године.</w:t>
      </w:r>
    </w:p>
    <w:p w14:paraId="05727BFF" w14:textId="77777777" w:rsidR="00B44368" w:rsidRPr="009E58A3" w:rsidRDefault="00B44368" w:rsidP="00B44368">
      <w:pPr>
        <w:ind w:left="360"/>
        <w:rPr>
          <w:b/>
          <w:lang w:val="sr-Cyrl-BA"/>
        </w:rPr>
      </w:pPr>
    </w:p>
    <w:p w14:paraId="140B89AE" w14:textId="77777777" w:rsidR="00B44368" w:rsidRPr="009E58A3" w:rsidRDefault="00B44368" w:rsidP="00B44368">
      <w:pPr>
        <w:pStyle w:val="ListParagraph"/>
        <w:numPr>
          <w:ilvl w:val="0"/>
          <w:numId w:val="25"/>
        </w:numPr>
        <w:suppressAutoHyphens/>
        <w:spacing w:line="240" w:lineRule="auto"/>
        <w:rPr>
          <w:b/>
          <w:sz w:val="20"/>
          <w:szCs w:val="20"/>
          <w:lang w:val="sr-Cyrl-BA"/>
        </w:rPr>
      </w:pPr>
      <w:r w:rsidRPr="009E58A3">
        <w:rPr>
          <w:b/>
          <w:sz w:val="20"/>
          <w:szCs w:val="20"/>
          <w:lang w:val="sr-Cyrl-BA"/>
        </w:rPr>
        <w:t>Овај закључак ступа на снагу осмог дана од дана објављивања у „Службеном гласнику општине Језеро“.</w:t>
      </w:r>
    </w:p>
    <w:p w14:paraId="19AD99DA" w14:textId="77777777" w:rsidR="00B44368" w:rsidRPr="009E58A3" w:rsidRDefault="00B44368" w:rsidP="00B44368">
      <w:pPr>
        <w:pStyle w:val="ListParagraph"/>
        <w:rPr>
          <w:b/>
          <w:sz w:val="20"/>
          <w:szCs w:val="20"/>
          <w:lang w:val="sr-Cyrl-BA"/>
        </w:rPr>
      </w:pPr>
    </w:p>
    <w:p w14:paraId="33F3F82B" w14:textId="77777777" w:rsidR="00B44368" w:rsidRPr="009E58A3" w:rsidRDefault="00B44368" w:rsidP="00B44368">
      <w:pPr>
        <w:rPr>
          <w:b/>
          <w:lang w:val="sr-Cyrl-BA"/>
        </w:rPr>
      </w:pPr>
    </w:p>
    <w:p w14:paraId="31845766" w14:textId="77777777" w:rsidR="00B44368" w:rsidRPr="009E58A3" w:rsidRDefault="00B44368" w:rsidP="00B44368">
      <w:pPr>
        <w:rPr>
          <w:b/>
          <w:lang w:val="sr-Cyrl-BA"/>
        </w:rPr>
      </w:pPr>
      <w:r w:rsidRPr="009E58A3">
        <w:rPr>
          <w:b/>
          <w:lang w:val="sr-Cyrl-BA"/>
        </w:rPr>
        <w:t>Број : 010-013-862/18</w:t>
      </w:r>
      <w:r>
        <w:rPr>
          <w:b/>
          <w:lang w:val="sr-Cyrl-BA"/>
        </w:rPr>
        <w:tab/>
      </w:r>
      <w:r>
        <w:rPr>
          <w:b/>
          <w:lang w:val="sr-Cyrl-BA"/>
        </w:rPr>
        <w:tab/>
        <w:t>Предсједник СО-е</w:t>
      </w:r>
    </w:p>
    <w:p w14:paraId="3D19AC5C" w14:textId="77777777" w:rsidR="00B44368" w:rsidRPr="009E58A3" w:rsidRDefault="00B44368" w:rsidP="00B44368">
      <w:pPr>
        <w:rPr>
          <w:b/>
          <w:lang w:val="sr-Cyrl-BA"/>
        </w:rPr>
      </w:pPr>
      <w:r w:rsidRPr="009E58A3">
        <w:rPr>
          <w:b/>
          <w:lang w:val="sr-Cyrl-BA"/>
        </w:rPr>
        <w:t>Дана, 21.06.2018. године.</w:t>
      </w:r>
      <w:r>
        <w:rPr>
          <w:b/>
          <w:lang w:val="sr-Cyrl-BA"/>
        </w:rPr>
        <w:tab/>
        <w:t>Драгана Карага с.р.</w:t>
      </w:r>
    </w:p>
    <w:p w14:paraId="1CF62A21" w14:textId="77777777" w:rsidR="00B44368" w:rsidRPr="009E58A3" w:rsidRDefault="00B44368" w:rsidP="00B44368">
      <w:pPr>
        <w:rPr>
          <w:b/>
          <w:lang w:val="sr-Cyrl-BA"/>
        </w:rPr>
      </w:pPr>
    </w:p>
    <w:p w14:paraId="2ABAEC43" w14:textId="77777777" w:rsidR="00F147DE" w:rsidRDefault="00F147DE" w:rsidP="00813E7A">
      <w:pPr>
        <w:rPr>
          <w:b/>
          <w:lang w:val="bs-Cyrl-BA"/>
        </w:rPr>
      </w:pPr>
    </w:p>
    <w:p w14:paraId="600689A0" w14:textId="77777777" w:rsidR="00F147DE" w:rsidRDefault="00F147DE" w:rsidP="00813E7A">
      <w:pPr>
        <w:rPr>
          <w:b/>
          <w:lang w:val="bs-Cyrl-BA"/>
        </w:rPr>
      </w:pPr>
    </w:p>
    <w:p w14:paraId="75DA9D4F" w14:textId="77777777" w:rsidR="00F147DE" w:rsidRDefault="00F147DE" w:rsidP="00813E7A">
      <w:pPr>
        <w:rPr>
          <w:b/>
          <w:lang w:val="bs-Cyrl-BA"/>
        </w:rPr>
      </w:pPr>
    </w:p>
    <w:p w14:paraId="5ED1C5E6" w14:textId="77777777" w:rsidR="00F147DE" w:rsidRDefault="00F147DE" w:rsidP="00813E7A">
      <w:pPr>
        <w:rPr>
          <w:b/>
          <w:lang w:val="bs-Cyrl-BA"/>
        </w:rPr>
      </w:pPr>
    </w:p>
    <w:p w14:paraId="30A1FF78" w14:textId="77777777" w:rsidR="00F147DE" w:rsidRDefault="00F147DE" w:rsidP="00813E7A">
      <w:pPr>
        <w:rPr>
          <w:b/>
          <w:lang w:val="bs-Cyrl-BA"/>
        </w:rPr>
      </w:pPr>
    </w:p>
    <w:p w14:paraId="51D25C2F" w14:textId="77777777" w:rsidR="00F147DE" w:rsidRDefault="00F147DE" w:rsidP="00813E7A">
      <w:pPr>
        <w:rPr>
          <w:b/>
          <w:lang w:val="bs-Cyrl-BA"/>
        </w:rPr>
      </w:pPr>
    </w:p>
    <w:p w14:paraId="0E275CC1" w14:textId="77777777" w:rsidR="00F147DE" w:rsidRDefault="00F147DE" w:rsidP="00813E7A">
      <w:pPr>
        <w:rPr>
          <w:b/>
          <w:lang w:val="bs-Cyrl-BA"/>
        </w:rPr>
      </w:pPr>
    </w:p>
    <w:p w14:paraId="171E1E40" w14:textId="77777777" w:rsidR="00F147DE" w:rsidRDefault="00F147DE" w:rsidP="00813E7A">
      <w:pPr>
        <w:rPr>
          <w:b/>
          <w:lang w:val="bs-Cyrl-BA"/>
        </w:rPr>
      </w:pPr>
    </w:p>
    <w:p w14:paraId="797B3152" w14:textId="77777777" w:rsidR="00F147DE" w:rsidRDefault="00F147DE" w:rsidP="00813E7A">
      <w:pPr>
        <w:rPr>
          <w:b/>
          <w:lang w:val="bs-Cyrl-BA"/>
        </w:rPr>
      </w:pPr>
    </w:p>
    <w:p w14:paraId="06202036" w14:textId="77777777" w:rsidR="00F147DE" w:rsidRDefault="00F147DE" w:rsidP="00813E7A">
      <w:pPr>
        <w:rPr>
          <w:b/>
          <w:lang w:val="bs-Cyrl-BA"/>
        </w:rPr>
      </w:pPr>
    </w:p>
    <w:p w14:paraId="19807031" w14:textId="77777777" w:rsidR="00F147DE" w:rsidRDefault="00F147DE" w:rsidP="00813E7A">
      <w:pPr>
        <w:rPr>
          <w:b/>
          <w:lang w:val="bs-Cyrl-BA"/>
        </w:rPr>
      </w:pPr>
    </w:p>
    <w:p w14:paraId="6F5CC098" w14:textId="77777777" w:rsidR="00F147DE" w:rsidRDefault="00F147DE" w:rsidP="00813E7A">
      <w:pPr>
        <w:rPr>
          <w:b/>
          <w:lang w:val="bs-Cyrl-BA"/>
        </w:rPr>
      </w:pPr>
    </w:p>
    <w:p w14:paraId="54557B48" w14:textId="77777777" w:rsidR="00F147DE" w:rsidRDefault="00F147DE" w:rsidP="00813E7A">
      <w:pPr>
        <w:rPr>
          <w:b/>
          <w:lang w:val="bs-Cyrl-BA"/>
        </w:rPr>
      </w:pPr>
    </w:p>
    <w:p w14:paraId="6E6760EE" w14:textId="77777777" w:rsidR="00F147DE" w:rsidRDefault="00F147DE" w:rsidP="00813E7A">
      <w:pPr>
        <w:rPr>
          <w:b/>
          <w:lang w:val="bs-Cyrl-BA"/>
        </w:rPr>
      </w:pPr>
    </w:p>
    <w:p w14:paraId="0EFE7A42" w14:textId="77777777" w:rsidR="00F147DE" w:rsidRDefault="00F147DE" w:rsidP="00813E7A">
      <w:pPr>
        <w:rPr>
          <w:b/>
          <w:lang w:val="bs-Cyrl-BA"/>
        </w:rPr>
      </w:pPr>
    </w:p>
    <w:p w14:paraId="53A4E9C0" w14:textId="77777777" w:rsidR="00F147DE" w:rsidRDefault="00F147DE" w:rsidP="00813E7A">
      <w:pPr>
        <w:rPr>
          <w:b/>
          <w:lang w:val="bs-Cyrl-BA"/>
        </w:rPr>
      </w:pPr>
    </w:p>
    <w:p w14:paraId="78A8584B" w14:textId="77777777" w:rsidR="00F147DE" w:rsidRDefault="00F147DE" w:rsidP="00813E7A">
      <w:pPr>
        <w:rPr>
          <w:b/>
          <w:lang w:val="bs-Cyrl-BA"/>
        </w:rPr>
      </w:pPr>
    </w:p>
    <w:p w14:paraId="6D502483" w14:textId="77777777" w:rsidR="00F147DE" w:rsidRDefault="00F147DE" w:rsidP="00813E7A">
      <w:pPr>
        <w:rPr>
          <w:b/>
          <w:lang w:val="bs-Cyrl-BA"/>
        </w:rPr>
      </w:pPr>
    </w:p>
    <w:p w14:paraId="3695ABC1" w14:textId="77777777" w:rsidR="00F147DE" w:rsidRDefault="00F147DE" w:rsidP="00813E7A">
      <w:pPr>
        <w:rPr>
          <w:b/>
          <w:lang w:val="bs-Cyrl-BA"/>
        </w:rPr>
      </w:pPr>
    </w:p>
    <w:p w14:paraId="26EACFD3" w14:textId="77777777" w:rsidR="00F147DE" w:rsidRDefault="00F147DE" w:rsidP="00813E7A">
      <w:pPr>
        <w:rPr>
          <w:b/>
          <w:lang w:val="bs-Cyrl-BA"/>
        </w:rPr>
      </w:pPr>
    </w:p>
    <w:p w14:paraId="19339AC9" w14:textId="77777777" w:rsidR="00F147DE" w:rsidRDefault="00F147DE" w:rsidP="00813E7A">
      <w:pPr>
        <w:rPr>
          <w:b/>
          <w:lang w:val="bs-Cyrl-BA"/>
        </w:rPr>
      </w:pPr>
    </w:p>
    <w:p w14:paraId="6BC5CF48" w14:textId="77777777" w:rsidR="00F147DE" w:rsidRDefault="00F147DE" w:rsidP="00813E7A">
      <w:pPr>
        <w:rPr>
          <w:b/>
          <w:lang w:val="bs-Cyrl-BA"/>
        </w:rPr>
      </w:pPr>
    </w:p>
    <w:p w14:paraId="1EADFB30" w14:textId="77777777" w:rsidR="00F147DE" w:rsidRDefault="00F147DE" w:rsidP="00813E7A">
      <w:pPr>
        <w:rPr>
          <w:b/>
          <w:lang w:val="bs-Cyrl-BA"/>
        </w:rPr>
      </w:pPr>
    </w:p>
    <w:p w14:paraId="138A27FF" w14:textId="77777777" w:rsidR="00F147DE" w:rsidRDefault="00F147DE" w:rsidP="00813E7A">
      <w:pPr>
        <w:rPr>
          <w:b/>
          <w:lang w:val="bs-Cyrl-BA"/>
        </w:rPr>
      </w:pPr>
    </w:p>
    <w:p w14:paraId="362D2705" w14:textId="77777777" w:rsidR="00F147DE" w:rsidRDefault="00F147DE" w:rsidP="00813E7A">
      <w:pPr>
        <w:rPr>
          <w:b/>
          <w:lang w:val="bs-Cyrl-BA"/>
        </w:rPr>
      </w:pPr>
    </w:p>
    <w:p w14:paraId="7D3ECC4B" w14:textId="77777777" w:rsidR="00F147DE" w:rsidRDefault="00F147DE" w:rsidP="00813E7A">
      <w:pPr>
        <w:rPr>
          <w:b/>
          <w:lang w:val="bs-Cyrl-BA"/>
        </w:rPr>
      </w:pPr>
    </w:p>
    <w:p w14:paraId="6D306582" w14:textId="77777777" w:rsidR="00F147DE" w:rsidRDefault="00F147DE" w:rsidP="00813E7A">
      <w:pPr>
        <w:rPr>
          <w:b/>
          <w:lang w:val="bs-Cyrl-BA"/>
        </w:rPr>
      </w:pPr>
    </w:p>
    <w:p w14:paraId="74B32DA0" w14:textId="77777777" w:rsidR="00F147DE" w:rsidRDefault="00F147DE" w:rsidP="00813E7A">
      <w:pPr>
        <w:rPr>
          <w:b/>
          <w:lang w:val="bs-Cyrl-BA"/>
        </w:rPr>
      </w:pPr>
    </w:p>
    <w:p w14:paraId="18EA47A4" w14:textId="77777777" w:rsidR="00F147DE" w:rsidRDefault="00F147DE" w:rsidP="00813E7A">
      <w:pPr>
        <w:rPr>
          <w:b/>
          <w:lang w:val="bs-Cyrl-BA"/>
        </w:rPr>
      </w:pPr>
    </w:p>
    <w:p w14:paraId="6ECB236F" w14:textId="77777777" w:rsidR="00F147DE" w:rsidRDefault="00F147DE" w:rsidP="00813E7A">
      <w:pPr>
        <w:rPr>
          <w:b/>
          <w:lang w:val="bs-Cyrl-BA"/>
        </w:rPr>
      </w:pPr>
    </w:p>
    <w:p w14:paraId="021B56C2" w14:textId="77777777" w:rsidR="00F147DE" w:rsidRDefault="00F147DE" w:rsidP="00813E7A">
      <w:pPr>
        <w:rPr>
          <w:b/>
          <w:lang w:val="bs-Cyrl-BA"/>
        </w:rPr>
      </w:pPr>
    </w:p>
    <w:p w14:paraId="6DDC06A6" w14:textId="77777777" w:rsidR="00F147DE" w:rsidRDefault="00F147DE" w:rsidP="00813E7A">
      <w:pPr>
        <w:rPr>
          <w:b/>
          <w:lang w:val="bs-Cyrl-BA"/>
        </w:rPr>
      </w:pPr>
    </w:p>
    <w:p w14:paraId="2CF7F4A9" w14:textId="77777777" w:rsidR="00F147DE" w:rsidRDefault="00F147DE" w:rsidP="00813E7A">
      <w:pPr>
        <w:rPr>
          <w:b/>
          <w:lang w:val="bs-Cyrl-BA"/>
        </w:rPr>
      </w:pPr>
    </w:p>
    <w:p w14:paraId="3F71C698" w14:textId="77777777" w:rsidR="00F147DE" w:rsidRDefault="00F147DE" w:rsidP="00813E7A">
      <w:pPr>
        <w:rPr>
          <w:b/>
          <w:lang w:val="bs-Cyrl-BA"/>
        </w:rPr>
      </w:pPr>
    </w:p>
    <w:p w14:paraId="0ADC8ED6" w14:textId="77777777" w:rsidR="00F147DE" w:rsidRDefault="00F147DE" w:rsidP="00813E7A">
      <w:pPr>
        <w:rPr>
          <w:b/>
          <w:lang w:val="bs-Cyrl-BA"/>
        </w:rPr>
      </w:pPr>
    </w:p>
    <w:p w14:paraId="4A606482" w14:textId="77777777" w:rsidR="00F147DE" w:rsidRDefault="00F147DE" w:rsidP="00813E7A">
      <w:pPr>
        <w:rPr>
          <w:b/>
          <w:lang w:val="bs-Cyrl-BA"/>
        </w:rPr>
      </w:pPr>
    </w:p>
    <w:p w14:paraId="6EFCB4FA" w14:textId="77777777" w:rsidR="00F147DE" w:rsidRDefault="00F147DE" w:rsidP="00813E7A">
      <w:pPr>
        <w:rPr>
          <w:b/>
          <w:lang w:val="bs-Cyrl-BA"/>
        </w:rPr>
      </w:pPr>
    </w:p>
    <w:p w14:paraId="6FB7CE48" w14:textId="77777777" w:rsidR="00F147DE" w:rsidRDefault="00F147DE" w:rsidP="00813E7A">
      <w:pPr>
        <w:rPr>
          <w:b/>
          <w:lang w:val="bs-Cyrl-BA"/>
        </w:rPr>
      </w:pPr>
    </w:p>
    <w:p w14:paraId="79719CE9" w14:textId="77777777" w:rsidR="00F147DE" w:rsidRDefault="00F147DE" w:rsidP="00813E7A">
      <w:pPr>
        <w:rPr>
          <w:b/>
          <w:lang w:val="bs-Cyrl-BA"/>
        </w:rPr>
      </w:pPr>
    </w:p>
    <w:p w14:paraId="169D811F" w14:textId="77777777" w:rsidR="00F147DE" w:rsidRDefault="00F147DE" w:rsidP="00813E7A">
      <w:pPr>
        <w:rPr>
          <w:b/>
          <w:lang w:val="bs-Cyrl-BA"/>
        </w:rPr>
      </w:pPr>
    </w:p>
    <w:p w14:paraId="336F3A16" w14:textId="77777777" w:rsidR="00F147DE" w:rsidRDefault="00F147DE" w:rsidP="00813E7A">
      <w:pPr>
        <w:rPr>
          <w:b/>
          <w:lang w:val="bs-Cyrl-BA"/>
        </w:rPr>
      </w:pPr>
    </w:p>
    <w:p w14:paraId="4D141DD5" w14:textId="77777777" w:rsidR="00F147DE" w:rsidRDefault="00F147DE" w:rsidP="00813E7A">
      <w:pPr>
        <w:rPr>
          <w:b/>
          <w:lang w:val="bs-Cyrl-BA"/>
        </w:rPr>
      </w:pPr>
    </w:p>
    <w:p w14:paraId="17C944EE" w14:textId="77777777" w:rsidR="00F147DE" w:rsidRDefault="00F147DE" w:rsidP="00813E7A">
      <w:pPr>
        <w:rPr>
          <w:b/>
          <w:lang w:val="bs-Cyrl-BA"/>
        </w:rPr>
      </w:pPr>
    </w:p>
    <w:p w14:paraId="1F661C0E" w14:textId="77777777" w:rsidR="00F147DE" w:rsidRDefault="00F147DE" w:rsidP="00813E7A">
      <w:pPr>
        <w:rPr>
          <w:b/>
          <w:lang w:val="bs-Cyrl-BA"/>
        </w:rPr>
      </w:pPr>
    </w:p>
    <w:p w14:paraId="2B4F0467" w14:textId="77777777" w:rsidR="00F147DE" w:rsidRDefault="00F147DE" w:rsidP="00813E7A">
      <w:pPr>
        <w:rPr>
          <w:b/>
          <w:lang w:val="bs-Cyrl-BA"/>
        </w:rPr>
      </w:pPr>
    </w:p>
    <w:p w14:paraId="1168A98E" w14:textId="77777777" w:rsidR="00F147DE" w:rsidRDefault="00F147DE" w:rsidP="00813E7A">
      <w:pPr>
        <w:rPr>
          <w:b/>
          <w:lang w:val="bs-Cyrl-BA"/>
        </w:rPr>
      </w:pPr>
    </w:p>
    <w:p w14:paraId="773D60A8" w14:textId="77777777" w:rsidR="00F147DE" w:rsidRDefault="00F147DE" w:rsidP="00813E7A">
      <w:pPr>
        <w:rPr>
          <w:b/>
          <w:lang w:val="bs-Cyrl-BA"/>
        </w:rPr>
      </w:pPr>
    </w:p>
    <w:p w14:paraId="08B21674" w14:textId="77777777" w:rsidR="00F147DE" w:rsidRDefault="00F147DE" w:rsidP="00813E7A">
      <w:pPr>
        <w:rPr>
          <w:b/>
          <w:lang w:val="bs-Cyrl-BA"/>
        </w:rPr>
      </w:pPr>
    </w:p>
    <w:p w14:paraId="331418B6" w14:textId="77777777" w:rsidR="00F147DE" w:rsidRDefault="00F147DE" w:rsidP="00813E7A">
      <w:pPr>
        <w:rPr>
          <w:b/>
          <w:lang w:val="bs-Cyrl-BA"/>
        </w:rPr>
      </w:pPr>
    </w:p>
    <w:p w14:paraId="2504DD47" w14:textId="77777777" w:rsidR="00F147DE" w:rsidRDefault="00F147DE" w:rsidP="00813E7A">
      <w:pPr>
        <w:rPr>
          <w:b/>
          <w:lang w:val="bs-Cyrl-BA"/>
        </w:rPr>
      </w:pPr>
    </w:p>
    <w:p w14:paraId="46A9BA7E" w14:textId="77777777" w:rsidR="00F147DE" w:rsidRDefault="00F147DE" w:rsidP="00813E7A">
      <w:pPr>
        <w:rPr>
          <w:b/>
          <w:lang w:val="bs-Cyrl-BA"/>
        </w:rPr>
      </w:pPr>
    </w:p>
    <w:p w14:paraId="78645B79" w14:textId="77777777" w:rsidR="00F147DE" w:rsidRDefault="00F147DE" w:rsidP="00813E7A">
      <w:pPr>
        <w:rPr>
          <w:b/>
          <w:lang w:val="bs-Cyrl-BA"/>
        </w:rPr>
      </w:pPr>
    </w:p>
    <w:p w14:paraId="3D1619C8" w14:textId="77777777" w:rsidR="00F147DE" w:rsidRDefault="00F147DE" w:rsidP="00813E7A">
      <w:pPr>
        <w:rPr>
          <w:b/>
          <w:lang w:val="bs-Cyrl-BA"/>
        </w:rPr>
      </w:pPr>
    </w:p>
    <w:p w14:paraId="13E7EBFE" w14:textId="77777777" w:rsidR="00F147DE" w:rsidRDefault="00F147DE" w:rsidP="00813E7A">
      <w:pPr>
        <w:rPr>
          <w:b/>
          <w:lang w:val="bs-Cyrl-BA"/>
        </w:rPr>
      </w:pPr>
    </w:p>
    <w:p w14:paraId="43553D0D" w14:textId="77777777" w:rsidR="00F147DE" w:rsidRDefault="00F147DE" w:rsidP="00813E7A">
      <w:pPr>
        <w:rPr>
          <w:b/>
          <w:lang w:val="bs-Cyrl-BA"/>
        </w:rPr>
      </w:pPr>
    </w:p>
    <w:p w14:paraId="3813E407" w14:textId="77777777" w:rsidR="00F147DE" w:rsidRDefault="00F147DE" w:rsidP="00813E7A">
      <w:pPr>
        <w:rPr>
          <w:b/>
          <w:lang w:val="bs-Cyrl-BA"/>
        </w:rPr>
      </w:pPr>
    </w:p>
    <w:p w14:paraId="6E1FC53E" w14:textId="77777777" w:rsidR="00F147DE" w:rsidRDefault="00F147DE" w:rsidP="00813E7A">
      <w:pPr>
        <w:rPr>
          <w:b/>
          <w:lang w:val="bs-Cyrl-BA"/>
        </w:rPr>
      </w:pPr>
    </w:p>
    <w:p w14:paraId="53DEE085" w14:textId="77777777" w:rsidR="00F147DE" w:rsidRDefault="00F147DE" w:rsidP="00813E7A">
      <w:pPr>
        <w:rPr>
          <w:b/>
          <w:lang w:val="bs-Cyrl-BA"/>
        </w:rPr>
      </w:pPr>
    </w:p>
    <w:p w14:paraId="2858380B" w14:textId="77777777" w:rsidR="00F147DE" w:rsidRDefault="00F147DE" w:rsidP="00813E7A">
      <w:pPr>
        <w:rPr>
          <w:b/>
          <w:lang w:val="bs-Cyrl-BA"/>
        </w:rPr>
      </w:pPr>
    </w:p>
    <w:p w14:paraId="5B6ABCC9" w14:textId="77777777" w:rsidR="00F147DE" w:rsidRDefault="00F147DE" w:rsidP="00813E7A">
      <w:pPr>
        <w:rPr>
          <w:b/>
          <w:lang w:val="bs-Cyrl-BA"/>
        </w:rPr>
      </w:pPr>
    </w:p>
    <w:p w14:paraId="28D94D1A" w14:textId="77777777" w:rsidR="00F147DE" w:rsidRDefault="00F147DE" w:rsidP="00813E7A">
      <w:pPr>
        <w:rPr>
          <w:b/>
          <w:lang w:val="bs-Cyrl-BA"/>
        </w:rPr>
      </w:pPr>
    </w:p>
    <w:p w14:paraId="336FAF5E" w14:textId="77777777" w:rsidR="00F147DE" w:rsidRDefault="00F147DE" w:rsidP="00813E7A">
      <w:pPr>
        <w:rPr>
          <w:b/>
          <w:lang w:val="bs-Cyrl-BA"/>
        </w:rPr>
      </w:pPr>
    </w:p>
    <w:p w14:paraId="5EA78994" w14:textId="77777777" w:rsidR="00F147DE" w:rsidRDefault="00F147DE" w:rsidP="00813E7A">
      <w:pPr>
        <w:rPr>
          <w:b/>
          <w:lang w:val="bs-Cyrl-BA"/>
        </w:rPr>
      </w:pPr>
    </w:p>
    <w:p w14:paraId="5C55EA33" w14:textId="77777777" w:rsidR="00F147DE" w:rsidRDefault="00F147DE" w:rsidP="00813E7A">
      <w:pPr>
        <w:rPr>
          <w:b/>
          <w:lang w:val="bs-Cyrl-BA"/>
        </w:rPr>
      </w:pPr>
    </w:p>
    <w:p w14:paraId="670694E5" w14:textId="77777777" w:rsidR="00F147DE" w:rsidRDefault="00F147DE" w:rsidP="00813E7A">
      <w:pPr>
        <w:rPr>
          <w:b/>
          <w:lang w:val="bs-Cyrl-BA"/>
        </w:rPr>
      </w:pPr>
    </w:p>
    <w:p w14:paraId="028B0464" w14:textId="77777777" w:rsidR="00F147DE" w:rsidRDefault="00F147DE" w:rsidP="00813E7A">
      <w:pPr>
        <w:rPr>
          <w:b/>
          <w:lang w:val="bs-Cyrl-BA"/>
        </w:rPr>
      </w:pPr>
    </w:p>
    <w:p w14:paraId="2A3412B9" w14:textId="77777777" w:rsidR="00F147DE" w:rsidRDefault="00F147DE" w:rsidP="00813E7A">
      <w:pPr>
        <w:rPr>
          <w:b/>
          <w:lang w:val="bs-Cyrl-BA"/>
        </w:rPr>
      </w:pPr>
    </w:p>
    <w:p w14:paraId="2ABF04FF" w14:textId="77777777" w:rsidR="00F147DE" w:rsidRDefault="00F147DE" w:rsidP="00813E7A">
      <w:pPr>
        <w:rPr>
          <w:b/>
          <w:lang w:val="bs-Cyrl-BA"/>
        </w:rPr>
      </w:pPr>
    </w:p>
    <w:p w14:paraId="7D2F878B" w14:textId="77777777" w:rsidR="00F147DE" w:rsidRDefault="00F147DE" w:rsidP="00813E7A">
      <w:pPr>
        <w:rPr>
          <w:b/>
          <w:lang w:val="bs-Cyrl-BA"/>
        </w:rPr>
      </w:pPr>
    </w:p>
    <w:p w14:paraId="236FE8B1" w14:textId="77777777" w:rsidR="00F147DE" w:rsidRDefault="00F147DE" w:rsidP="00813E7A">
      <w:pPr>
        <w:rPr>
          <w:b/>
          <w:lang w:val="bs-Cyrl-BA"/>
        </w:rPr>
      </w:pPr>
    </w:p>
    <w:p w14:paraId="173E9842" w14:textId="77777777" w:rsidR="00F147DE" w:rsidRDefault="00F147DE" w:rsidP="00813E7A">
      <w:pPr>
        <w:rPr>
          <w:b/>
          <w:lang w:val="bs-Cyrl-BA"/>
        </w:rPr>
      </w:pPr>
    </w:p>
    <w:p w14:paraId="5763DA2A" w14:textId="77777777" w:rsidR="00F147DE" w:rsidRDefault="00F147DE" w:rsidP="00813E7A">
      <w:pPr>
        <w:rPr>
          <w:b/>
          <w:lang w:val="bs-Cyrl-BA"/>
        </w:rPr>
      </w:pPr>
    </w:p>
    <w:p w14:paraId="2CB57452" w14:textId="77777777" w:rsidR="00F147DE" w:rsidRDefault="00F147DE" w:rsidP="00813E7A">
      <w:pPr>
        <w:rPr>
          <w:b/>
          <w:lang w:val="bs-Cyrl-BA"/>
        </w:rPr>
      </w:pPr>
    </w:p>
    <w:p w14:paraId="483C3951" w14:textId="77777777" w:rsidR="00F147DE" w:rsidRDefault="00F147DE" w:rsidP="00813E7A">
      <w:pPr>
        <w:rPr>
          <w:b/>
          <w:lang w:val="bs-Cyrl-BA"/>
        </w:rPr>
      </w:pPr>
    </w:p>
    <w:p w14:paraId="496FB5DC" w14:textId="77777777" w:rsidR="00260AD0" w:rsidRDefault="00260AD0" w:rsidP="00260AD0">
      <w:pPr>
        <w:jc w:val="both"/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>НАЧЕЛНИК ОПШТИНЕ</w:t>
      </w:r>
    </w:p>
    <w:p w14:paraId="5DA0A62A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77139303" w14:textId="77777777" w:rsidR="00AB4669" w:rsidRPr="00AB4669" w:rsidRDefault="00AB4669" w:rsidP="00AB4669">
      <w:pPr>
        <w:jc w:val="both"/>
        <w:rPr>
          <w:b/>
          <w:sz w:val="24"/>
          <w:szCs w:val="24"/>
          <w:lang w:val="sr-Cyrl-CS"/>
        </w:rPr>
      </w:pPr>
      <w:r w:rsidRPr="00AB4669">
        <w:rPr>
          <w:b/>
          <w:sz w:val="24"/>
          <w:szCs w:val="24"/>
          <w:lang w:val="sr-Cyrl-CS"/>
        </w:rPr>
        <w:t>8.</w:t>
      </w:r>
    </w:p>
    <w:p w14:paraId="44FBE0A9" w14:textId="77777777" w:rsidR="00AB4669" w:rsidRPr="00DE7FB1" w:rsidRDefault="00AB4669" w:rsidP="00AB4669">
      <w:pPr>
        <w:ind w:firstLine="720"/>
        <w:jc w:val="both"/>
        <w:rPr>
          <w:b/>
          <w:color w:val="FF0000"/>
        </w:rPr>
      </w:pPr>
      <w:r w:rsidRPr="00DE7FB1">
        <w:rPr>
          <w:b/>
          <w:lang w:val="sr-Cyrl-CS"/>
        </w:rPr>
        <w:t xml:space="preserve">У складу са чланом 70. ст. 1, 2, 3. и 6, чл. 88. </w:t>
      </w:r>
      <w:r w:rsidRPr="00DE7FB1">
        <w:rPr>
          <w:b/>
          <w:lang w:val="bs-Cyrl-BA"/>
        </w:rPr>
        <w:t>и</w:t>
      </w:r>
      <w:r w:rsidRPr="00DE7FB1">
        <w:rPr>
          <w:b/>
          <w:lang w:val="sr-Cyrl-CS"/>
        </w:rPr>
        <w:t xml:space="preserve"> 89. Закона о јавним набавкама (''Службени гласник БиХ'', број 39/14), препоруке Комисије за јавне набавке, број: 01-014-1115/17-6 од  </w:t>
      </w:r>
      <w:r w:rsidRPr="00DE7FB1">
        <w:rPr>
          <w:b/>
        </w:rPr>
        <w:t>0</w:t>
      </w:r>
      <w:r w:rsidRPr="00DE7FB1">
        <w:rPr>
          <w:b/>
          <w:lang w:val="bs-Cyrl-BA"/>
        </w:rPr>
        <w:t>9.11.2017.</w:t>
      </w:r>
      <w:r w:rsidRPr="00DE7FB1">
        <w:rPr>
          <w:b/>
          <w:lang w:val="sr-Cyrl-CS"/>
        </w:rPr>
        <w:t xml:space="preserve"> године, а на основу члана 28. став 1. Правилника о јавним набавкама роба, услуга и радова у општини Језеро, број: 01-014-935/17 од 25.08.2017. године и члана 67. Статута општине Језеро (''Службени гласник општине Језеро'', број: 08/17), начелник општине Језеро, доноси</w:t>
      </w:r>
    </w:p>
    <w:p w14:paraId="0DE695EE" w14:textId="77777777" w:rsidR="00AB4669" w:rsidRPr="00DE7FB1" w:rsidRDefault="00AB4669" w:rsidP="00AB4669">
      <w:pPr>
        <w:jc w:val="both"/>
        <w:rPr>
          <w:b/>
          <w:lang w:val="sr-Cyrl-CS"/>
        </w:rPr>
      </w:pPr>
    </w:p>
    <w:p w14:paraId="62127977" w14:textId="77777777" w:rsidR="00AB4669" w:rsidRPr="00DE7FB1" w:rsidRDefault="00AB4669" w:rsidP="00AB4669">
      <w:pPr>
        <w:jc w:val="center"/>
        <w:rPr>
          <w:b/>
          <w:lang w:val="sr-Cyrl-CS"/>
        </w:rPr>
      </w:pPr>
      <w:r w:rsidRPr="00DE7FB1">
        <w:rPr>
          <w:b/>
          <w:lang w:val="sr-Cyrl-CS"/>
        </w:rPr>
        <w:t>О Д Л У К У</w:t>
      </w:r>
    </w:p>
    <w:p w14:paraId="79CAB84C" w14:textId="77777777" w:rsidR="00AB4669" w:rsidRPr="00DE7FB1" w:rsidRDefault="00AB4669" w:rsidP="00AB4669">
      <w:pPr>
        <w:jc w:val="center"/>
        <w:rPr>
          <w:rFonts w:eastAsiaTheme="minorHAnsi"/>
          <w:b/>
          <w:lang w:val="bs-Cyrl-BA"/>
        </w:rPr>
      </w:pPr>
      <w:r w:rsidRPr="00DE7FB1">
        <w:rPr>
          <w:b/>
          <w:lang w:val="sr-Cyrl-CS"/>
        </w:rPr>
        <w:t xml:space="preserve">о избору најповољнијег понуђача </w:t>
      </w:r>
    </w:p>
    <w:p w14:paraId="710D354A" w14:textId="77777777" w:rsidR="00AB4669" w:rsidRPr="00DE7FB1" w:rsidRDefault="00AB4669" w:rsidP="00AB4669">
      <w:pPr>
        <w:suppressAutoHyphens/>
        <w:jc w:val="center"/>
        <w:rPr>
          <w:rFonts w:eastAsiaTheme="minorHAnsi"/>
          <w:b/>
          <w:lang w:val="bs-Cyrl-BA"/>
        </w:rPr>
      </w:pPr>
      <w:r w:rsidRPr="00DE7FB1">
        <w:rPr>
          <w:b/>
          <w:lang w:val="sr-Cyrl-BA"/>
        </w:rPr>
        <w:t>за изградњу резервоара за воду у насељеном мјесту Ђумезлије, општина Језеро</w:t>
      </w:r>
    </w:p>
    <w:p w14:paraId="22C2577D" w14:textId="77777777" w:rsidR="00AB4669" w:rsidRPr="00DE7FB1" w:rsidRDefault="00AB4669" w:rsidP="00AB4669">
      <w:pPr>
        <w:jc w:val="center"/>
        <w:rPr>
          <w:b/>
          <w:lang w:val="bs-Latn-BA"/>
        </w:rPr>
      </w:pPr>
      <w:r w:rsidRPr="00DE7FB1">
        <w:rPr>
          <w:b/>
          <w:lang w:val="bs-Latn-BA"/>
        </w:rPr>
        <w:t>I</w:t>
      </w:r>
    </w:p>
    <w:p w14:paraId="14A316C7" w14:textId="77777777" w:rsidR="00AB4669" w:rsidRPr="00DE7FB1" w:rsidRDefault="00AB4669" w:rsidP="00AB4669">
      <w:pPr>
        <w:suppressAutoHyphens/>
        <w:jc w:val="both"/>
        <w:rPr>
          <w:rFonts w:eastAsiaTheme="minorHAnsi"/>
          <w:b/>
          <w:lang w:val="bs-Cyrl-BA"/>
        </w:rPr>
      </w:pPr>
      <w:r w:rsidRPr="00DE7FB1">
        <w:rPr>
          <w:b/>
          <w:lang w:val="sr-Cyrl-CS"/>
        </w:rPr>
        <w:t xml:space="preserve">На основу захтјева за достављање понуда у оквиру поступка „конкурентски захтјев за достављање понуда и обавјештења о јавној набавци на Порталу Агенције за јавне набавке број: 18176-7-3-1-3-1/18  од 27.04.2018. године, који се односио на набавку </w:t>
      </w:r>
      <w:r w:rsidRPr="00DE7FB1">
        <w:rPr>
          <w:b/>
          <w:lang w:val="sr-Cyrl-BA"/>
        </w:rPr>
        <w:t>изградње резервоара за воду у насељеном мјесту Ђумезлије, општина Језеро.</w:t>
      </w:r>
    </w:p>
    <w:p w14:paraId="4FAD84E4" w14:textId="77777777" w:rsidR="00AB4669" w:rsidRPr="00DE7FB1" w:rsidRDefault="00AB4669" w:rsidP="00AB4669">
      <w:pPr>
        <w:rPr>
          <w:b/>
          <w:lang w:val="bs-Cyrl-BA"/>
        </w:rPr>
      </w:pPr>
    </w:p>
    <w:p w14:paraId="4ED00C4C" w14:textId="77777777" w:rsidR="00AB4669" w:rsidRPr="00DE7FB1" w:rsidRDefault="00AB4669" w:rsidP="00AB4669">
      <w:pPr>
        <w:jc w:val="both"/>
        <w:rPr>
          <w:rFonts w:eastAsiaTheme="minorHAnsi"/>
          <w:b/>
          <w:lang w:val="bs-Cyrl-BA"/>
        </w:rPr>
      </w:pPr>
      <w:r w:rsidRPr="00DE7FB1">
        <w:rPr>
          <w:b/>
          <w:lang w:val="sr-Cyrl-CS"/>
        </w:rPr>
        <w:t>Анализом једине пристигле понуде те примјеном критерија „најнижа цијена технички задовољавајуће понуде“, Комисија за јавну набавку је актом, број: 01-014-556/18-3</w:t>
      </w:r>
      <w:r w:rsidRPr="00DE7FB1">
        <w:rPr>
          <w:b/>
          <w:lang w:val="sr-Cyrl-BA"/>
        </w:rPr>
        <w:t xml:space="preserve"> </w:t>
      </w:r>
      <w:r w:rsidRPr="00DE7FB1">
        <w:rPr>
          <w:b/>
          <w:lang w:val="sr-Cyrl-CS"/>
        </w:rPr>
        <w:t>од 07.05.2018. године утврдила да је једина пристигла понуда понуђача</w:t>
      </w:r>
      <w:r w:rsidRPr="00DE7FB1">
        <w:rPr>
          <w:rFonts w:eastAsiaTheme="minorHAnsi"/>
          <w:b/>
          <w:lang w:val="bs-Latn-BA"/>
        </w:rPr>
        <w:t>„</w:t>
      </w:r>
      <w:r w:rsidRPr="00DE7FB1">
        <w:rPr>
          <w:rFonts w:eastAsiaTheme="minorHAnsi"/>
          <w:b/>
          <w:lang w:val="bs-Cyrl-BA"/>
        </w:rPr>
        <w:t>Комотин'' д.о.о. Јајце, Лучина бб,</w:t>
      </w:r>
      <w:r w:rsidRPr="00DE7FB1">
        <w:rPr>
          <w:b/>
          <w:lang w:val="sr-Cyrl-CS"/>
        </w:rPr>
        <w:t xml:space="preserve"> технички задовољавајућа, стога је и прихваћена, са цијеном од 12</w:t>
      </w:r>
      <w:r w:rsidRPr="00DE7FB1">
        <w:rPr>
          <w:b/>
          <w:lang w:val="bs-Cyrl-BA" w:eastAsia="zh-CN"/>
        </w:rPr>
        <w:t>.552,00</w:t>
      </w:r>
      <w:r w:rsidRPr="00DE7FB1">
        <w:rPr>
          <w:b/>
          <w:lang w:val="sr-Cyrl-CS"/>
        </w:rPr>
        <w:t>КМ без ПДВ-а.</w:t>
      </w:r>
    </w:p>
    <w:p w14:paraId="1E74A7E9" w14:textId="77777777" w:rsidR="00AB4669" w:rsidRPr="00DE7FB1" w:rsidRDefault="00AB4669" w:rsidP="00AB4669">
      <w:pPr>
        <w:jc w:val="both"/>
        <w:rPr>
          <w:b/>
          <w:lang w:val="sr-Cyrl-CS"/>
        </w:rPr>
      </w:pPr>
      <w:r w:rsidRPr="00DE7FB1">
        <w:rPr>
          <w:b/>
          <w:lang w:val="sr-Cyrl-CS"/>
        </w:rPr>
        <w:t>Цијенећи наведено уговорни орган доноси одлуку као у диспозитиву.</w:t>
      </w:r>
    </w:p>
    <w:p w14:paraId="7C5A697C" w14:textId="77777777" w:rsidR="00AB4669" w:rsidRPr="00DE7FB1" w:rsidRDefault="00AB4669" w:rsidP="00AB4669">
      <w:pPr>
        <w:jc w:val="center"/>
        <w:rPr>
          <w:b/>
          <w:lang w:val="bs-Latn-BA"/>
        </w:rPr>
      </w:pPr>
      <w:r w:rsidRPr="00DE7FB1">
        <w:rPr>
          <w:b/>
          <w:lang w:val="bs-Latn-BA"/>
        </w:rPr>
        <w:t>II</w:t>
      </w:r>
    </w:p>
    <w:p w14:paraId="338DC411" w14:textId="77777777" w:rsidR="00AB4669" w:rsidRPr="00DE7FB1" w:rsidRDefault="00AB4669" w:rsidP="00AB4669">
      <w:pPr>
        <w:jc w:val="both"/>
        <w:rPr>
          <w:b/>
          <w:lang w:val="sr-Cyrl-CS"/>
        </w:rPr>
      </w:pPr>
      <w:r w:rsidRPr="00DE7FB1">
        <w:rPr>
          <w:b/>
          <w:lang w:val="sr-Cyrl-CS"/>
        </w:rPr>
        <w:t xml:space="preserve">По </w:t>
      </w:r>
      <w:r w:rsidRPr="00DE7FB1">
        <w:rPr>
          <w:b/>
          <w:lang w:val="bs-Cyrl-BA"/>
        </w:rPr>
        <w:t xml:space="preserve">истеку рока за жалбу, односно по </w:t>
      </w:r>
      <w:r w:rsidRPr="00DE7FB1">
        <w:rPr>
          <w:b/>
          <w:lang w:val="sr-Cyrl-CS"/>
        </w:rPr>
        <w:t>окончању поступка по жалби, Уговорни орган ће позвати изабраног понуђача ради закључивања одговарајућег уговора којим ће се регулисати међусобна права и обавезе у складу са захтјевима из Тендерске документације и законским прописима који регулишу поступак уговарања.</w:t>
      </w:r>
    </w:p>
    <w:p w14:paraId="60A78A21" w14:textId="77777777" w:rsidR="00AB4669" w:rsidRPr="00DE7FB1" w:rsidRDefault="00AB4669" w:rsidP="00AB4669">
      <w:pPr>
        <w:jc w:val="both"/>
        <w:rPr>
          <w:b/>
          <w:lang w:val="sr-Cyrl-CS"/>
        </w:rPr>
      </w:pPr>
    </w:p>
    <w:p w14:paraId="166AF88B" w14:textId="77777777" w:rsidR="00AB4669" w:rsidRPr="00DE7FB1" w:rsidRDefault="00AB4669" w:rsidP="00AB4669">
      <w:pPr>
        <w:jc w:val="both"/>
        <w:rPr>
          <w:b/>
          <w:lang w:val="sr-Cyrl-CS"/>
        </w:rPr>
      </w:pPr>
      <w:r w:rsidRPr="00DE7FB1">
        <w:rPr>
          <w:b/>
          <w:lang w:val="sr-Cyrl-CS"/>
        </w:rPr>
        <w:t>ПРАВНА ПОУКА:</w:t>
      </w:r>
    </w:p>
    <w:p w14:paraId="20CDBD32" w14:textId="77777777" w:rsidR="00AB4669" w:rsidRPr="00DE7FB1" w:rsidRDefault="00AB4669" w:rsidP="00AB4669">
      <w:pPr>
        <w:jc w:val="both"/>
        <w:rPr>
          <w:b/>
          <w:lang w:val="sr-Cyrl-CS"/>
        </w:rPr>
      </w:pPr>
      <w:r w:rsidRPr="00DE7FB1">
        <w:rPr>
          <w:b/>
          <w:lang w:val="sr-Cyrl-CS"/>
        </w:rPr>
        <w:t>Сваки понуђач који има легитиман интерес за конкретни уговор о јавној набавци и који сматра да је Уговорни орган у току поступка избора најповољнијег понуђача извршио повреду одредби Закона о јавним набавкама или подзаконских аката, има право, у писаној форми, уложити жалбу у року од пет (5) дана од дана пријема обавјештења и одлуке о избору најповољнијег понуђача, односно од дана када је сазнао за законску повреду.</w:t>
      </w:r>
    </w:p>
    <w:p w14:paraId="0FDFF2B2" w14:textId="77777777" w:rsidR="00AB4669" w:rsidRPr="00DE7FB1" w:rsidRDefault="00AB4669" w:rsidP="00AB4669">
      <w:pPr>
        <w:jc w:val="both"/>
        <w:rPr>
          <w:b/>
          <w:lang w:val="sr-Cyrl-CS"/>
        </w:rPr>
      </w:pPr>
    </w:p>
    <w:p w14:paraId="1D6E4DBD" w14:textId="77777777" w:rsidR="00AB4669" w:rsidRPr="00DE7FB1" w:rsidRDefault="00AB4669" w:rsidP="00AB4669">
      <w:pPr>
        <w:suppressAutoHyphens/>
        <w:jc w:val="both"/>
        <w:rPr>
          <w:b/>
          <w:lang w:val="bs-Cyrl-BA" w:eastAsia="zh-CN"/>
        </w:rPr>
      </w:pPr>
      <w:r w:rsidRPr="00DE7FB1">
        <w:rPr>
          <w:b/>
          <w:lang w:val="bs-Latn-BA" w:eastAsia="zh-CN"/>
        </w:rPr>
        <w:t xml:space="preserve">Број: </w:t>
      </w:r>
      <w:r w:rsidRPr="00DE7FB1">
        <w:rPr>
          <w:b/>
          <w:lang w:val="bs-Cyrl-BA" w:eastAsia="zh-CN"/>
        </w:rPr>
        <w:t>01-014-556/18-4</w:t>
      </w:r>
      <w:r>
        <w:rPr>
          <w:b/>
          <w:lang w:val="bs-Cyrl-BA" w:eastAsia="zh-CN"/>
        </w:rPr>
        <w:tab/>
      </w:r>
      <w:r>
        <w:rPr>
          <w:b/>
          <w:lang w:val="bs-Cyrl-BA" w:eastAsia="zh-CN"/>
        </w:rPr>
        <w:tab/>
        <w:t xml:space="preserve">   Начелник општине</w:t>
      </w:r>
    </w:p>
    <w:p w14:paraId="2BA9128B" w14:textId="77777777" w:rsidR="00AB4669" w:rsidRPr="00DE7FB1" w:rsidRDefault="00AB4669" w:rsidP="00AB4669">
      <w:pPr>
        <w:suppressAutoHyphens/>
        <w:jc w:val="both"/>
        <w:rPr>
          <w:b/>
          <w:lang w:eastAsia="zh-CN"/>
        </w:rPr>
      </w:pPr>
      <w:r w:rsidRPr="00DE7FB1">
        <w:rPr>
          <w:b/>
          <w:lang w:val="bs-Latn-BA" w:eastAsia="zh-CN"/>
        </w:rPr>
        <w:t xml:space="preserve">Датум: </w:t>
      </w:r>
      <w:r w:rsidRPr="00DE7FB1">
        <w:rPr>
          <w:b/>
          <w:lang w:val="bs-Cyrl-BA" w:eastAsia="zh-CN"/>
        </w:rPr>
        <w:t>10.05.2018. година</w:t>
      </w:r>
      <w:r>
        <w:rPr>
          <w:b/>
          <w:lang w:val="bs-Cyrl-BA" w:eastAsia="zh-CN"/>
        </w:rPr>
        <w:tab/>
        <w:t>Снежана Ружичић с.р.</w:t>
      </w:r>
    </w:p>
    <w:p w14:paraId="103931E5" w14:textId="77777777" w:rsidR="00AB4669" w:rsidRPr="00DE7FB1" w:rsidRDefault="00AB4669" w:rsidP="00AB4669">
      <w:pPr>
        <w:rPr>
          <w:b/>
          <w:lang w:val="sr-Cyrl-BA"/>
        </w:rPr>
      </w:pPr>
    </w:p>
    <w:p w14:paraId="7D3BD808" w14:textId="77777777" w:rsidR="00AB4669" w:rsidRDefault="00AB4669" w:rsidP="00AB4669">
      <w:pPr>
        <w:jc w:val="both"/>
        <w:rPr>
          <w:b/>
          <w:bCs/>
          <w:u w:val="single"/>
          <w:lang w:val="bs-Cyrl-BA"/>
        </w:rPr>
      </w:pPr>
    </w:p>
    <w:p w14:paraId="7BDBB3CC" w14:textId="77777777" w:rsidR="00AB4669" w:rsidRDefault="00AB4669" w:rsidP="00AB4669">
      <w:pPr>
        <w:jc w:val="both"/>
        <w:rPr>
          <w:b/>
          <w:bCs/>
          <w:u w:val="single"/>
          <w:lang w:val="bs-Cyrl-BA"/>
        </w:rPr>
      </w:pPr>
    </w:p>
    <w:p w14:paraId="368D93EB" w14:textId="77777777" w:rsidR="00AB4669" w:rsidRDefault="00AB4669" w:rsidP="00AB4669">
      <w:pPr>
        <w:jc w:val="both"/>
        <w:rPr>
          <w:b/>
          <w:bCs/>
          <w:u w:val="single"/>
          <w:lang w:val="bs-Cyrl-BA"/>
        </w:rPr>
      </w:pPr>
    </w:p>
    <w:p w14:paraId="70706D1E" w14:textId="77777777" w:rsidR="00AB4669" w:rsidRDefault="00AB4669" w:rsidP="00AB4669">
      <w:pPr>
        <w:jc w:val="both"/>
        <w:rPr>
          <w:b/>
          <w:bCs/>
          <w:u w:val="single"/>
          <w:lang w:val="bs-Cyrl-BA"/>
        </w:rPr>
      </w:pPr>
    </w:p>
    <w:p w14:paraId="2417146E" w14:textId="77777777" w:rsidR="00AB4669" w:rsidRPr="00EB27E6" w:rsidRDefault="00AB4669" w:rsidP="00AB4669">
      <w:pPr>
        <w:jc w:val="both"/>
        <w:rPr>
          <w:b/>
          <w:bCs/>
          <w:sz w:val="24"/>
          <w:szCs w:val="24"/>
          <w:lang w:val="bs-Cyrl-BA"/>
        </w:rPr>
      </w:pPr>
      <w:r>
        <w:rPr>
          <w:b/>
          <w:bCs/>
          <w:sz w:val="24"/>
          <w:szCs w:val="24"/>
          <w:lang w:val="bs-Cyrl-BA"/>
        </w:rPr>
        <w:t>9</w:t>
      </w:r>
      <w:r w:rsidRPr="00EB27E6">
        <w:rPr>
          <w:b/>
          <w:bCs/>
          <w:sz w:val="24"/>
          <w:szCs w:val="24"/>
          <w:lang w:val="bs-Cyrl-BA"/>
        </w:rPr>
        <w:t>.</w:t>
      </w:r>
    </w:p>
    <w:p w14:paraId="2477959B" w14:textId="77777777" w:rsidR="00AB4669" w:rsidRDefault="00AB4669" w:rsidP="00AB4669">
      <w:pPr>
        <w:jc w:val="both"/>
        <w:rPr>
          <w:b/>
          <w:bCs/>
          <w:u w:val="single"/>
          <w:lang w:val="bs-Cyrl-BA"/>
        </w:rPr>
      </w:pPr>
    </w:p>
    <w:p w14:paraId="1AB32664" w14:textId="77777777" w:rsidR="00AB4669" w:rsidRPr="005E35B5" w:rsidRDefault="00AB4669" w:rsidP="00AB4669">
      <w:pPr>
        <w:ind w:firstLine="720"/>
        <w:jc w:val="both"/>
        <w:rPr>
          <w:b/>
          <w:color w:val="FF0000"/>
        </w:rPr>
      </w:pPr>
      <w:r w:rsidRPr="005E35B5">
        <w:rPr>
          <w:b/>
          <w:lang w:val="sr-Cyrl-CS"/>
        </w:rPr>
        <w:t xml:space="preserve">У складу са чланом 70. ст. 1, 2, 3. и 6, чл. 88. </w:t>
      </w:r>
      <w:r w:rsidRPr="005E35B5">
        <w:rPr>
          <w:b/>
          <w:lang w:val="bs-Cyrl-BA"/>
        </w:rPr>
        <w:t>и</w:t>
      </w:r>
      <w:r w:rsidRPr="005E35B5">
        <w:rPr>
          <w:b/>
          <w:lang w:val="sr-Cyrl-CS"/>
        </w:rPr>
        <w:t xml:space="preserve"> 89. Закона о јавним набавкама (''Службени гласник БиХ'', број 39/14), препоруке Комисије за јавне набавке, број: 01-014-1115/17-6 од  </w:t>
      </w:r>
      <w:r w:rsidRPr="005E35B5">
        <w:rPr>
          <w:b/>
        </w:rPr>
        <w:t>0</w:t>
      </w:r>
      <w:r w:rsidRPr="005E35B5">
        <w:rPr>
          <w:b/>
          <w:lang w:val="bs-Cyrl-BA"/>
        </w:rPr>
        <w:t>9.11.2017.</w:t>
      </w:r>
      <w:r w:rsidRPr="005E35B5">
        <w:rPr>
          <w:b/>
          <w:lang w:val="sr-Cyrl-CS"/>
        </w:rPr>
        <w:t xml:space="preserve"> године, а на основу члана 28. став 1. Правилника о јавним набавкама роба, услуга и радова у општини Језеро, број: 01-014-935/17 од 25.08.2017. године и члана 67. Статута општине Језеро (''Службени гласник општине Језеро'', број: 08/17), начелник општине Језеро, доноси</w:t>
      </w:r>
    </w:p>
    <w:p w14:paraId="65D47DF4" w14:textId="77777777" w:rsidR="00AB4669" w:rsidRPr="005E35B5" w:rsidRDefault="00AB4669" w:rsidP="00AB4669">
      <w:pPr>
        <w:jc w:val="center"/>
        <w:rPr>
          <w:b/>
          <w:lang w:val="sr-Cyrl-CS"/>
        </w:rPr>
      </w:pPr>
      <w:r w:rsidRPr="005E35B5">
        <w:rPr>
          <w:b/>
          <w:lang w:val="sr-Cyrl-CS"/>
        </w:rPr>
        <w:t>О Д Л У К У</w:t>
      </w:r>
    </w:p>
    <w:p w14:paraId="23F0D940" w14:textId="77777777" w:rsidR="00AB4669" w:rsidRPr="005E35B5" w:rsidRDefault="00AB4669" w:rsidP="00AB4669">
      <w:pPr>
        <w:jc w:val="center"/>
        <w:rPr>
          <w:rFonts w:eastAsiaTheme="minorHAnsi"/>
          <w:b/>
          <w:lang w:val="bs-Cyrl-BA"/>
        </w:rPr>
      </w:pPr>
      <w:r w:rsidRPr="005E35B5">
        <w:rPr>
          <w:b/>
          <w:lang w:val="sr-Cyrl-CS"/>
        </w:rPr>
        <w:t xml:space="preserve">о избору најповољнијег понуђача </w:t>
      </w:r>
    </w:p>
    <w:p w14:paraId="69CB3D65" w14:textId="77777777" w:rsidR="00AB4669" w:rsidRPr="005E35B5" w:rsidRDefault="00AB4669" w:rsidP="00AB4669">
      <w:pPr>
        <w:suppressAutoHyphens/>
        <w:jc w:val="center"/>
        <w:rPr>
          <w:rFonts w:eastAsiaTheme="minorHAnsi"/>
          <w:b/>
          <w:lang w:val="bs-Cyrl-BA"/>
        </w:rPr>
      </w:pPr>
      <w:r w:rsidRPr="005E35B5">
        <w:rPr>
          <w:b/>
          <w:lang w:val="sr-Cyrl-BA"/>
        </w:rPr>
        <w:t>за реконструкцију спортског игралишта код Основне школе ''Вук Караџић'' и изградњу дјечијег игралишта на локацији Жељезничка станица</w:t>
      </w:r>
    </w:p>
    <w:p w14:paraId="34FF4108" w14:textId="77777777" w:rsidR="00AB4669" w:rsidRPr="005E35B5" w:rsidRDefault="00AB4669" w:rsidP="00AB4669">
      <w:pPr>
        <w:rPr>
          <w:b/>
          <w:lang w:val="bs-Cyrl-BA"/>
        </w:rPr>
      </w:pPr>
    </w:p>
    <w:p w14:paraId="3F6E949E" w14:textId="77777777" w:rsidR="00AB4669" w:rsidRPr="005E35B5" w:rsidRDefault="00AB4669" w:rsidP="00AB4669">
      <w:pPr>
        <w:jc w:val="center"/>
        <w:rPr>
          <w:b/>
          <w:lang w:val="bs-Latn-BA"/>
        </w:rPr>
      </w:pPr>
      <w:r w:rsidRPr="005E35B5">
        <w:rPr>
          <w:b/>
          <w:lang w:val="bs-Latn-BA"/>
        </w:rPr>
        <w:t>I</w:t>
      </w:r>
    </w:p>
    <w:p w14:paraId="10483A88" w14:textId="77777777" w:rsidR="00AB4669" w:rsidRPr="005E35B5" w:rsidRDefault="00AB4669" w:rsidP="00AB4669">
      <w:pPr>
        <w:suppressAutoHyphens/>
        <w:jc w:val="center"/>
        <w:rPr>
          <w:rFonts w:eastAsiaTheme="minorHAnsi"/>
          <w:b/>
          <w:lang w:val="bs-Cyrl-BA"/>
        </w:rPr>
      </w:pPr>
      <w:r w:rsidRPr="005E35B5">
        <w:rPr>
          <w:b/>
          <w:lang w:val="sr-Cyrl-CS"/>
        </w:rPr>
        <w:t xml:space="preserve">На основу захтјева за достављање понуда у оквиру поступка „конкурентски захтјев за достављање понуда и обавјештења о јавној набавци на Порталу Агенције за јавне набавке број: 18176-7-1-2-3-2/18  од 07.05.2018. године, проведен је поступак прикупљање понуда, анализе и оцјене понуда за одабир најповољнијег понуџача за јавну набавку </w:t>
      </w:r>
      <w:r w:rsidRPr="005E35B5">
        <w:rPr>
          <w:b/>
          <w:lang w:val="sr-Cyrl-BA"/>
        </w:rPr>
        <w:t>за реконструкцију спортског игралишта код Основне школе ''Вук Караџић'' и изградњу дјечијег игралишта на локацији Жељезничка станица.</w:t>
      </w:r>
    </w:p>
    <w:p w14:paraId="3DFA31AC" w14:textId="77777777" w:rsidR="00AB4669" w:rsidRPr="005E35B5" w:rsidRDefault="00AB4669" w:rsidP="00AB4669">
      <w:pPr>
        <w:rPr>
          <w:b/>
          <w:lang w:val="bs-Cyrl-BA"/>
        </w:rPr>
      </w:pPr>
    </w:p>
    <w:p w14:paraId="42506B27" w14:textId="77777777" w:rsidR="00AB4669" w:rsidRPr="005E35B5" w:rsidRDefault="00AB4669" w:rsidP="00AB4669">
      <w:pPr>
        <w:jc w:val="both"/>
        <w:rPr>
          <w:rFonts w:eastAsiaTheme="minorHAnsi"/>
          <w:b/>
          <w:lang w:val="bs-Cyrl-BA"/>
        </w:rPr>
      </w:pPr>
      <w:r w:rsidRPr="005E35B5">
        <w:rPr>
          <w:b/>
          <w:lang w:val="sr-Cyrl-CS"/>
        </w:rPr>
        <w:t>Анализом једине пристигле понуде те примјеном критерија „најнижа цијена технички задовољавајуће понуде“, Комисија за јавну набавку је актом, број: 01-014-580/18-3</w:t>
      </w:r>
      <w:r w:rsidRPr="005E35B5">
        <w:rPr>
          <w:b/>
          <w:lang w:val="sr-Cyrl-BA"/>
        </w:rPr>
        <w:t xml:space="preserve"> </w:t>
      </w:r>
      <w:r w:rsidRPr="005E35B5">
        <w:rPr>
          <w:b/>
          <w:lang w:val="sr-Cyrl-CS"/>
        </w:rPr>
        <w:t>од 15.05.2018. године утврдила да је једина пристигла понуда понуђача</w:t>
      </w:r>
      <w:r w:rsidRPr="005E35B5">
        <w:rPr>
          <w:rFonts w:eastAsiaTheme="minorHAnsi"/>
          <w:b/>
          <w:lang w:val="bs-Latn-BA"/>
        </w:rPr>
        <w:t>„</w:t>
      </w:r>
      <w:r w:rsidRPr="005E35B5">
        <w:rPr>
          <w:rFonts w:eastAsiaTheme="minorHAnsi"/>
          <w:b/>
          <w:lang w:val="bs-Cyrl-BA"/>
        </w:rPr>
        <w:t>Мавас'' д.о.о. Мркоњић Град, Транзитни пут бб,</w:t>
      </w:r>
      <w:r w:rsidRPr="005E35B5">
        <w:rPr>
          <w:b/>
          <w:lang w:val="sr-Cyrl-CS"/>
        </w:rPr>
        <w:t xml:space="preserve"> технички задовољавајућа, стога је и прихваћена, са цијеном од 17</w:t>
      </w:r>
      <w:r w:rsidRPr="005E35B5">
        <w:rPr>
          <w:b/>
          <w:lang w:val="bs-Cyrl-BA" w:eastAsia="zh-CN"/>
        </w:rPr>
        <w:t>.244,00</w:t>
      </w:r>
      <w:r w:rsidRPr="005E35B5">
        <w:rPr>
          <w:b/>
          <w:lang w:val="sr-Cyrl-CS"/>
        </w:rPr>
        <w:t>КМ без ПДВ-а.</w:t>
      </w:r>
    </w:p>
    <w:p w14:paraId="222B7E94" w14:textId="77777777" w:rsidR="00AB4669" w:rsidRPr="005E35B5" w:rsidRDefault="00AB4669" w:rsidP="00AB4669">
      <w:pPr>
        <w:jc w:val="both"/>
        <w:rPr>
          <w:b/>
          <w:lang w:val="sr-Cyrl-CS"/>
        </w:rPr>
      </w:pPr>
      <w:r w:rsidRPr="005E35B5">
        <w:rPr>
          <w:b/>
          <w:lang w:val="sr-Cyrl-CS"/>
        </w:rPr>
        <w:t>Цијенећи наведено уговорни орган доноси одлуку као у диспозитиву.</w:t>
      </w:r>
    </w:p>
    <w:p w14:paraId="79A3AB36" w14:textId="77777777" w:rsidR="00AB4669" w:rsidRPr="005E35B5" w:rsidRDefault="00AB4669" w:rsidP="00AB4669">
      <w:pPr>
        <w:jc w:val="center"/>
        <w:rPr>
          <w:b/>
          <w:lang w:val="bs-Latn-BA"/>
        </w:rPr>
      </w:pPr>
      <w:r w:rsidRPr="005E35B5">
        <w:rPr>
          <w:b/>
          <w:lang w:val="bs-Latn-BA"/>
        </w:rPr>
        <w:t>II</w:t>
      </w:r>
    </w:p>
    <w:p w14:paraId="16EC2058" w14:textId="77777777" w:rsidR="00AB4669" w:rsidRPr="005E35B5" w:rsidRDefault="00AB4669" w:rsidP="00AB4669">
      <w:pPr>
        <w:jc w:val="both"/>
        <w:rPr>
          <w:b/>
          <w:lang w:val="sr-Cyrl-CS"/>
        </w:rPr>
      </w:pPr>
      <w:r w:rsidRPr="005E35B5">
        <w:rPr>
          <w:b/>
          <w:lang w:val="sr-Cyrl-CS"/>
        </w:rPr>
        <w:t xml:space="preserve">По </w:t>
      </w:r>
      <w:r w:rsidRPr="005E35B5">
        <w:rPr>
          <w:b/>
          <w:lang w:val="bs-Cyrl-BA"/>
        </w:rPr>
        <w:t xml:space="preserve">истеку рока за жалбу, односно по </w:t>
      </w:r>
      <w:r w:rsidRPr="005E35B5">
        <w:rPr>
          <w:b/>
          <w:lang w:val="sr-Cyrl-CS"/>
        </w:rPr>
        <w:t>окончању поступка по жалби, Уговорни орган ће позвати изабраног понуђача ради закључивања одговарајућег уговора којим ће се регулисати међусобна права и обавезе у складу са захтјевима из Тендерске документације и законским прописима који регулишу поступак уговарања.</w:t>
      </w:r>
    </w:p>
    <w:p w14:paraId="7BA18ED5" w14:textId="77777777" w:rsidR="00AB4669" w:rsidRPr="005E35B5" w:rsidRDefault="00AB4669" w:rsidP="00AB4669">
      <w:pPr>
        <w:jc w:val="both"/>
        <w:rPr>
          <w:b/>
          <w:lang w:val="sr-Cyrl-CS"/>
        </w:rPr>
      </w:pPr>
      <w:r w:rsidRPr="005E35B5">
        <w:rPr>
          <w:b/>
          <w:lang w:val="sr-Cyrl-CS"/>
        </w:rPr>
        <w:t>ПРАВНА ПОУКА:</w:t>
      </w:r>
    </w:p>
    <w:p w14:paraId="7FF16A6D" w14:textId="77777777" w:rsidR="00AB4669" w:rsidRPr="005E35B5" w:rsidRDefault="00AB4669" w:rsidP="00AB4669">
      <w:pPr>
        <w:jc w:val="both"/>
        <w:rPr>
          <w:b/>
          <w:lang w:val="sr-Cyrl-CS"/>
        </w:rPr>
      </w:pPr>
      <w:r w:rsidRPr="005E35B5">
        <w:rPr>
          <w:b/>
          <w:lang w:val="sr-Cyrl-CS"/>
        </w:rPr>
        <w:t>Сваки понуђач који има легитиман интерес за конкретни уговор о јавној набавци и који сматра да је Уговорни орган у току поступка избора најповољнијег понуђача извршио повреду одредби Закона о јавним набавкама или подзаконских аката, има право, у писаној форми, уложити жалбу у року од пет (5) дана од дана пријема обавјештења и одлуке о избору најповољнијег понуђача, односно од дана када је сазнао за законску повреду.</w:t>
      </w:r>
    </w:p>
    <w:p w14:paraId="6B8CCAE9" w14:textId="77777777" w:rsidR="00AB4669" w:rsidRPr="005E35B5" w:rsidRDefault="00AB4669" w:rsidP="00AB4669">
      <w:pPr>
        <w:jc w:val="both"/>
        <w:rPr>
          <w:b/>
          <w:lang w:val="bs-Cyrl-BA" w:eastAsia="zh-CN"/>
        </w:rPr>
      </w:pPr>
    </w:p>
    <w:p w14:paraId="13513B77" w14:textId="77777777" w:rsidR="00AB4669" w:rsidRPr="005E35B5" w:rsidRDefault="00AB4669" w:rsidP="00AB4669">
      <w:pPr>
        <w:jc w:val="both"/>
        <w:rPr>
          <w:b/>
          <w:lang w:val="bs-Cyrl-BA" w:eastAsia="zh-CN"/>
        </w:rPr>
      </w:pPr>
      <w:r w:rsidRPr="005E35B5">
        <w:rPr>
          <w:b/>
          <w:lang w:val="bs-Latn-BA" w:eastAsia="zh-CN"/>
        </w:rPr>
        <w:t xml:space="preserve">Број: </w:t>
      </w:r>
      <w:r w:rsidRPr="005E35B5">
        <w:rPr>
          <w:b/>
          <w:lang w:val="bs-Cyrl-BA" w:eastAsia="zh-CN"/>
        </w:rPr>
        <w:t>01-014-580/18-4</w:t>
      </w:r>
      <w:r>
        <w:rPr>
          <w:b/>
          <w:lang w:val="bs-Cyrl-BA" w:eastAsia="zh-CN"/>
        </w:rPr>
        <w:t xml:space="preserve">   </w:t>
      </w:r>
      <w:r>
        <w:rPr>
          <w:b/>
          <w:lang w:val="bs-Cyrl-BA" w:eastAsia="zh-CN"/>
        </w:rPr>
        <w:tab/>
        <w:t xml:space="preserve">          Начелник општине</w:t>
      </w:r>
    </w:p>
    <w:p w14:paraId="2E631095" w14:textId="77777777" w:rsidR="00AB4669" w:rsidRPr="005E35B5" w:rsidRDefault="00AB4669" w:rsidP="00AB4669">
      <w:pPr>
        <w:suppressAutoHyphens/>
        <w:jc w:val="both"/>
        <w:rPr>
          <w:b/>
          <w:lang w:eastAsia="zh-CN"/>
        </w:rPr>
      </w:pPr>
      <w:r w:rsidRPr="005E35B5">
        <w:rPr>
          <w:b/>
          <w:lang w:val="bs-Latn-BA" w:eastAsia="zh-CN"/>
        </w:rPr>
        <w:t xml:space="preserve">Датум: </w:t>
      </w:r>
      <w:r w:rsidRPr="005E35B5">
        <w:rPr>
          <w:b/>
          <w:lang w:val="bs-Cyrl-BA" w:eastAsia="zh-CN"/>
        </w:rPr>
        <w:t>17.05.2018. година</w:t>
      </w:r>
      <w:r>
        <w:rPr>
          <w:b/>
          <w:lang w:val="bs-Cyrl-BA" w:eastAsia="zh-CN"/>
        </w:rPr>
        <w:t xml:space="preserve">   Снежана Ружичић с.р.</w:t>
      </w:r>
    </w:p>
    <w:p w14:paraId="2980017E" w14:textId="77777777" w:rsidR="00AB4669" w:rsidRDefault="00AB4669" w:rsidP="00AB4669">
      <w:pPr>
        <w:jc w:val="both"/>
        <w:rPr>
          <w:b/>
          <w:bCs/>
          <w:u w:val="single"/>
          <w:lang w:val="bs-Cyrl-BA"/>
        </w:rPr>
      </w:pPr>
    </w:p>
    <w:p w14:paraId="2EC5FEB0" w14:textId="77777777" w:rsidR="00AB4669" w:rsidRDefault="00AB4669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7CC87D73" w14:textId="77777777" w:rsidR="00AB4669" w:rsidRDefault="00AB4669" w:rsidP="00260AD0">
      <w:pPr>
        <w:jc w:val="both"/>
        <w:rPr>
          <w:b/>
          <w:bCs/>
          <w:sz w:val="24"/>
          <w:szCs w:val="24"/>
          <w:lang w:val="bs-Cyrl-BA"/>
        </w:rPr>
      </w:pPr>
      <w:r>
        <w:rPr>
          <w:b/>
          <w:bCs/>
          <w:sz w:val="24"/>
          <w:szCs w:val="24"/>
          <w:lang w:val="bs-Cyrl-BA"/>
        </w:rPr>
        <w:t>10.</w:t>
      </w:r>
    </w:p>
    <w:p w14:paraId="3281AAFA" w14:textId="77777777" w:rsidR="00260AD0" w:rsidRPr="003444FE" w:rsidRDefault="00260AD0" w:rsidP="00260AD0">
      <w:pPr>
        <w:ind w:firstLine="708"/>
        <w:rPr>
          <w:b/>
          <w:lang w:val="sr-Cyrl-CS"/>
        </w:rPr>
      </w:pPr>
      <w:r w:rsidRPr="003444FE">
        <w:rPr>
          <w:b/>
          <w:lang w:val="sr-Cyrl-CS"/>
        </w:rPr>
        <w:t xml:space="preserve">На основу члана 59. и члана 82. Закона о локалној самоуправи ( „Службени гласник Републике Српске“, број 97/16), члана 67. и 88. Статута општине Језеро ( „Службени гласник општине Језеро“, број 08/17), тачке 13.,16. и 17. Упутства о јединственој методологији за процјену штета од елементарних непогода ( „Службени гласник Републике Српске“, број 16/04), начелник општине доноси </w:t>
      </w:r>
    </w:p>
    <w:p w14:paraId="3388F896" w14:textId="77777777" w:rsidR="00260AD0" w:rsidRPr="003444FE" w:rsidRDefault="00260AD0" w:rsidP="00260AD0">
      <w:pPr>
        <w:rPr>
          <w:b/>
          <w:lang w:val="sr-Cyrl-CS"/>
        </w:rPr>
      </w:pPr>
    </w:p>
    <w:p w14:paraId="28B55C13" w14:textId="77777777" w:rsidR="00260AD0" w:rsidRPr="003444FE" w:rsidRDefault="00260AD0" w:rsidP="00260AD0">
      <w:pPr>
        <w:jc w:val="center"/>
        <w:rPr>
          <w:b/>
          <w:lang w:val="sr-Cyrl-CS"/>
        </w:rPr>
      </w:pPr>
      <w:r w:rsidRPr="003444FE">
        <w:rPr>
          <w:b/>
          <w:lang w:val="sr-Cyrl-CS"/>
        </w:rPr>
        <w:t>Р Ј Е Ш Е Њ Е</w:t>
      </w:r>
    </w:p>
    <w:p w14:paraId="509A069D" w14:textId="77777777" w:rsidR="00260AD0" w:rsidRPr="003444FE" w:rsidRDefault="00260AD0" w:rsidP="00260AD0">
      <w:pPr>
        <w:jc w:val="center"/>
        <w:rPr>
          <w:b/>
          <w:lang w:val="sr-Cyrl-CS"/>
        </w:rPr>
      </w:pPr>
      <w:r w:rsidRPr="003444FE">
        <w:rPr>
          <w:b/>
          <w:lang w:val="sr-Cyrl-CS"/>
        </w:rPr>
        <w:t>о образовању стручне комисије за процјену штета на пољопривреди</w:t>
      </w:r>
    </w:p>
    <w:p w14:paraId="3FFC9A57" w14:textId="77777777" w:rsidR="00260AD0" w:rsidRPr="003444FE" w:rsidRDefault="00260AD0" w:rsidP="00260AD0">
      <w:pPr>
        <w:jc w:val="center"/>
        <w:rPr>
          <w:b/>
          <w:lang w:val="sr-Cyrl-CS"/>
        </w:rPr>
      </w:pPr>
    </w:p>
    <w:p w14:paraId="58B9C542" w14:textId="77777777" w:rsidR="00260AD0" w:rsidRPr="003444FE" w:rsidRDefault="00260AD0" w:rsidP="00260AD0">
      <w:pPr>
        <w:jc w:val="center"/>
        <w:rPr>
          <w:b/>
          <w:lang w:val="sr-Latn-BA"/>
        </w:rPr>
      </w:pPr>
      <w:r w:rsidRPr="003444FE">
        <w:rPr>
          <w:b/>
          <w:lang w:val="sr-Latn-BA"/>
        </w:rPr>
        <w:t>I</w:t>
      </w:r>
    </w:p>
    <w:p w14:paraId="69D16405" w14:textId="77777777" w:rsidR="00260AD0" w:rsidRPr="003444FE" w:rsidRDefault="00260AD0" w:rsidP="00260AD0">
      <w:pPr>
        <w:ind w:firstLine="708"/>
        <w:rPr>
          <w:b/>
          <w:lang w:val="sr-Cyrl-CS"/>
        </w:rPr>
      </w:pPr>
      <w:r w:rsidRPr="003444FE">
        <w:rPr>
          <w:b/>
          <w:lang w:val="sr-Cyrl-CS"/>
        </w:rPr>
        <w:t>Образује се стручна комисија за процјену штете на пољопривреди за територију општине Језеро у саставу :</w:t>
      </w:r>
    </w:p>
    <w:p w14:paraId="20F6F500" w14:textId="77777777" w:rsidR="00260AD0" w:rsidRPr="003444FE" w:rsidRDefault="00260AD0" w:rsidP="00260AD0">
      <w:pPr>
        <w:pStyle w:val="ListParagraph"/>
        <w:numPr>
          <w:ilvl w:val="0"/>
          <w:numId w:val="26"/>
        </w:numPr>
        <w:rPr>
          <w:rFonts w:cs="Times New Roman"/>
          <w:b/>
          <w:sz w:val="20"/>
          <w:szCs w:val="20"/>
          <w:lang w:val="sr-Cyrl-CS"/>
        </w:rPr>
      </w:pPr>
      <w:r w:rsidRPr="003444FE">
        <w:rPr>
          <w:rFonts w:cs="Times New Roman"/>
          <w:b/>
          <w:sz w:val="20"/>
          <w:szCs w:val="20"/>
          <w:lang w:val="sr-Cyrl-CS"/>
        </w:rPr>
        <w:t>Лука Вођевић, предсједник комисије,</w:t>
      </w:r>
    </w:p>
    <w:p w14:paraId="3D21CB08" w14:textId="77777777" w:rsidR="00260AD0" w:rsidRPr="003444FE" w:rsidRDefault="00260AD0" w:rsidP="00260AD0">
      <w:pPr>
        <w:pStyle w:val="ListParagraph"/>
        <w:numPr>
          <w:ilvl w:val="0"/>
          <w:numId w:val="26"/>
        </w:numPr>
        <w:rPr>
          <w:rFonts w:cs="Times New Roman"/>
          <w:b/>
          <w:sz w:val="20"/>
          <w:szCs w:val="20"/>
          <w:lang w:val="sr-Cyrl-CS"/>
        </w:rPr>
      </w:pPr>
      <w:r w:rsidRPr="003444FE">
        <w:rPr>
          <w:rFonts w:cs="Times New Roman"/>
          <w:b/>
          <w:sz w:val="20"/>
          <w:szCs w:val="20"/>
          <w:lang w:val="sr-Cyrl-CS"/>
        </w:rPr>
        <w:t>Фабиола Кнежевић</w:t>
      </w:r>
    </w:p>
    <w:p w14:paraId="5476B710" w14:textId="77777777" w:rsidR="00260AD0" w:rsidRPr="003444FE" w:rsidRDefault="00260AD0" w:rsidP="00260AD0">
      <w:pPr>
        <w:pStyle w:val="ListParagraph"/>
        <w:numPr>
          <w:ilvl w:val="0"/>
          <w:numId w:val="26"/>
        </w:numPr>
        <w:rPr>
          <w:rFonts w:cs="Times New Roman"/>
          <w:b/>
          <w:sz w:val="20"/>
          <w:szCs w:val="20"/>
          <w:lang w:val="sr-Cyrl-CS"/>
        </w:rPr>
      </w:pPr>
      <w:r w:rsidRPr="003444FE">
        <w:rPr>
          <w:rFonts w:cs="Times New Roman"/>
          <w:b/>
          <w:sz w:val="20"/>
          <w:szCs w:val="20"/>
          <w:lang w:val="sr-Cyrl-CS"/>
        </w:rPr>
        <w:t>Дражен Стругаловић, члан,</w:t>
      </w:r>
    </w:p>
    <w:p w14:paraId="6959D3C0" w14:textId="77777777" w:rsidR="00260AD0" w:rsidRPr="003444FE" w:rsidRDefault="00260AD0" w:rsidP="00260AD0">
      <w:pPr>
        <w:pStyle w:val="ListParagraph"/>
        <w:numPr>
          <w:ilvl w:val="0"/>
          <w:numId w:val="26"/>
        </w:numPr>
        <w:rPr>
          <w:rFonts w:cs="Times New Roman"/>
          <w:b/>
          <w:sz w:val="20"/>
          <w:szCs w:val="20"/>
          <w:lang w:val="sr-Cyrl-CS"/>
        </w:rPr>
      </w:pPr>
      <w:r w:rsidRPr="003444FE">
        <w:rPr>
          <w:rFonts w:cs="Times New Roman"/>
          <w:b/>
          <w:sz w:val="20"/>
          <w:szCs w:val="20"/>
          <w:lang w:val="sr-Cyrl-CS"/>
        </w:rPr>
        <w:t>Саша Радић, члан.</w:t>
      </w:r>
    </w:p>
    <w:p w14:paraId="361D5F04" w14:textId="77777777" w:rsidR="00260AD0" w:rsidRPr="003444FE" w:rsidRDefault="00260AD0" w:rsidP="00260AD0">
      <w:pPr>
        <w:rPr>
          <w:b/>
          <w:lang w:val="sr-Cyrl-CS"/>
        </w:rPr>
      </w:pPr>
    </w:p>
    <w:p w14:paraId="1FD2F65F" w14:textId="77777777" w:rsidR="00260AD0" w:rsidRPr="003444FE" w:rsidRDefault="00260AD0" w:rsidP="00260AD0">
      <w:pPr>
        <w:jc w:val="center"/>
        <w:rPr>
          <w:b/>
          <w:lang w:val="sr-Latn-BA"/>
        </w:rPr>
      </w:pPr>
      <w:r w:rsidRPr="003444FE">
        <w:rPr>
          <w:b/>
          <w:lang w:val="sr-Latn-BA"/>
        </w:rPr>
        <w:t>II</w:t>
      </w:r>
    </w:p>
    <w:p w14:paraId="7B424CC9" w14:textId="77777777" w:rsidR="00260AD0" w:rsidRPr="003444FE" w:rsidRDefault="00260AD0" w:rsidP="00260AD0">
      <w:pPr>
        <w:rPr>
          <w:b/>
          <w:lang w:val="sr-Cyrl-CS"/>
        </w:rPr>
      </w:pPr>
      <w:r w:rsidRPr="003444FE">
        <w:rPr>
          <w:b/>
          <w:lang w:val="sr-Cyrl-CS"/>
        </w:rPr>
        <w:t xml:space="preserve">Задатак комисије из члана </w:t>
      </w:r>
      <w:r w:rsidRPr="003444FE">
        <w:rPr>
          <w:b/>
          <w:lang w:val="sr-Latn-BA"/>
        </w:rPr>
        <w:t>I</w:t>
      </w:r>
      <w:r w:rsidRPr="003444FE">
        <w:rPr>
          <w:b/>
          <w:lang w:val="sr-Cyrl-CS"/>
        </w:rPr>
        <w:t>. овог Рјешења је да утврди директу штету на оштећеним и уништеним средствима и добрима, трошкове који су настали као посљедица директне и индиректне штете. Комисија је дужна да свој записник о претрпљеној штети сачини у складу са Упутством о јединственој методологији за процјену штета од елементарних непогода..</w:t>
      </w:r>
    </w:p>
    <w:p w14:paraId="3988B6A7" w14:textId="77777777" w:rsidR="00260AD0" w:rsidRPr="003444FE" w:rsidRDefault="00260AD0" w:rsidP="00260AD0">
      <w:pPr>
        <w:jc w:val="center"/>
        <w:rPr>
          <w:b/>
          <w:lang w:val="sr-Cyrl-CS"/>
        </w:rPr>
      </w:pPr>
      <w:r w:rsidRPr="003444FE">
        <w:rPr>
          <w:b/>
          <w:lang w:val="sr-Latn-BA"/>
        </w:rPr>
        <w:t>III</w:t>
      </w:r>
    </w:p>
    <w:p w14:paraId="4CD3F36B" w14:textId="77777777" w:rsidR="00260AD0" w:rsidRPr="003444FE" w:rsidRDefault="00260AD0" w:rsidP="00260AD0">
      <w:pPr>
        <w:rPr>
          <w:b/>
          <w:lang w:val="sr-Cyrl-CS"/>
        </w:rPr>
      </w:pPr>
      <w:r w:rsidRPr="003444FE">
        <w:rPr>
          <w:b/>
          <w:lang w:val="sr-Cyrl-CS"/>
        </w:rPr>
        <w:t>Комисија треба да утврди сљедеће податке : врста штете, категорија оштећења, износ трошкова потребних за поправку оштећеног средства, висину процијењене  штете.</w:t>
      </w:r>
    </w:p>
    <w:p w14:paraId="7A2E2609" w14:textId="77777777" w:rsidR="00260AD0" w:rsidRPr="003444FE" w:rsidRDefault="00260AD0" w:rsidP="00260AD0">
      <w:pPr>
        <w:jc w:val="center"/>
        <w:rPr>
          <w:b/>
          <w:lang w:val="sr-Cyrl-CS"/>
        </w:rPr>
      </w:pPr>
    </w:p>
    <w:p w14:paraId="57762320" w14:textId="77777777" w:rsidR="00260AD0" w:rsidRPr="003444FE" w:rsidRDefault="00260AD0" w:rsidP="00260AD0">
      <w:pPr>
        <w:jc w:val="center"/>
        <w:rPr>
          <w:b/>
          <w:lang w:val="sr-Latn-BA"/>
        </w:rPr>
      </w:pPr>
      <w:r w:rsidRPr="003444FE">
        <w:rPr>
          <w:b/>
          <w:lang w:val="sr-Latn-BA"/>
        </w:rPr>
        <w:t>IV</w:t>
      </w:r>
    </w:p>
    <w:p w14:paraId="6A2E6634" w14:textId="77777777" w:rsidR="00260AD0" w:rsidRPr="003444FE" w:rsidRDefault="00260AD0" w:rsidP="00260AD0">
      <w:pPr>
        <w:rPr>
          <w:b/>
          <w:lang w:val="sr-Cyrl-CS"/>
        </w:rPr>
      </w:pPr>
      <w:r w:rsidRPr="003444FE">
        <w:rPr>
          <w:b/>
          <w:lang w:val="sr-Latn-BA"/>
        </w:rPr>
        <w:t>Oво рјешење ступа на снагу даном доношења, а биће објављено у „</w:t>
      </w:r>
      <w:r w:rsidRPr="003444FE">
        <w:rPr>
          <w:b/>
          <w:lang w:val="sr-Cyrl-CS"/>
        </w:rPr>
        <w:t>Службеном гласнику општине Језеро“.</w:t>
      </w:r>
    </w:p>
    <w:p w14:paraId="1113C218" w14:textId="77777777" w:rsidR="00260AD0" w:rsidRPr="003444FE" w:rsidRDefault="00260AD0" w:rsidP="00260AD0">
      <w:pPr>
        <w:rPr>
          <w:b/>
          <w:lang w:val="sr-Cyrl-CS"/>
        </w:rPr>
      </w:pPr>
      <w:r w:rsidRPr="003444FE">
        <w:rPr>
          <w:b/>
          <w:lang w:val="sr-Cyrl-CS"/>
        </w:rPr>
        <w:t>Број : 01-014-695/18</w:t>
      </w:r>
    </w:p>
    <w:p w14:paraId="3E09C718" w14:textId="77777777" w:rsidR="00260AD0" w:rsidRPr="003444FE" w:rsidRDefault="00260AD0" w:rsidP="00260AD0">
      <w:pPr>
        <w:rPr>
          <w:b/>
          <w:lang w:val="sr-Cyrl-CS"/>
        </w:rPr>
      </w:pPr>
      <w:r w:rsidRPr="003444FE">
        <w:rPr>
          <w:b/>
          <w:lang w:val="sr-Cyrl-CS"/>
        </w:rPr>
        <w:t>Дана, 25.05.2018. године.</w:t>
      </w:r>
    </w:p>
    <w:p w14:paraId="1827BC49" w14:textId="77777777" w:rsidR="00260AD0" w:rsidRPr="003444FE" w:rsidRDefault="00260AD0" w:rsidP="00260AD0">
      <w:pPr>
        <w:rPr>
          <w:b/>
          <w:lang w:val="sr-Cyrl-CS"/>
        </w:rPr>
      </w:pPr>
    </w:p>
    <w:p w14:paraId="476F0AD2" w14:textId="77777777" w:rsidR="00260AD0" w:rsidRPr="00260AD0" w:rsidRDefault="00260AD0" w:rsidP="00260AD0">
      <w:pPr>
        <w:rPr>
          <w:b/>
          <w:lang w:val="bs-Cyrl-BA"/>
        </w:rPr>
      </w:pPr>
      <w:r w:rsidRPr="003444FE">
        <w:rPr>
          <w:b/>
          <w:lang w:val="sr-Cyrl-CS"/>
        </w:rPr>
        <w:t>Број : 01-014-695/18</w:t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Cyrl-BA"/>
        </w:rPr>
        <w:t xml:space="preserve">   Начелник општине</w:t>
      </w:r>
    </w:p>
    <w:p w14:paraId="09FEED03" w14:textId="77777777" w:rsidR="00260AD0" w:rsidRPr="003444FE" w:rsidRDefault="00260AD0" w:rsidP="00260AD0">
      <w:pPr>
        <w:rPr>
          <w:b/>
          <w:lang w:val="sr-Cyrl-CS"/>
        </w:rPr>
      </w:pPr>
      <w:r w:rsidRPr="003444FE">
        <w:rPr>
          <w:b/>
          <w:lang w:val="sr-Cyrl-CS"/>
        </w:rPr>
        <w:t>Дана, 25.05</w:t>
      </w:r>
      <w:r>
        <w:rPr>
          <w:b/>
          <w:lang w:val="sr-Cyrl-CS"/>
        </w:rPr>
        <w:t>.2018. године</w:t>
      </w:r>
      <w:r>
        <w:rPr>
          <w:b/>
          <w:lang w:val="sr-Cyrl-CS"/>
        </w:rPr>
        <w:tab/>
        <w:t>Снежана Ружичић с.р.</w:t>
      </w:r>
    </w:p>
    <w:p w14:paraId="13D753F3" w14:textId="77777777" w:rsidR="00260AD0" w:rsidRPr="003444FE" w:rsidRDefault="00260AD0" w:rsidP="00260AD0">
      <w:pPr>
        <w:rPr>
          <w:b/>
          <w:lang w:val="sr-Cyrl-CS"/>
        </w:rPr>
      </w:pPr>
    </w:p>
    <w:p w14:paraId="46BC4C2C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40C304FB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14A2F896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4B275F71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408560CC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57DF376B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295DDE63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11293FA1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767AB7C9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5CE991FA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07921CAF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0B631887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73B0BA4C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5DE7EBD8" w14:textId="77777777" w:rsidR="00260AD0" w:rsidRPr="00260AD0" w:rsidRDefault="00260AD0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254FAF96" w14:textId="77777777" w:rsidR="00852C6D" w:rsidRDefault="00852C6D" w:rsidP="00852C6D">
      <w:pPr>
        <w:rPr>
          <w:b/>
          <w:lang w:val="sr-Cyrl-CS"/>
        </w:rPr>
      </w:pPr>
    </w:p>
    <w:p w14:paraId="7D0FD977" w14:textId="77777777" w:rsidR="00852C6D" w:rsidRPr="00852C6D" w:rsidRDefault="00852C6D" w:rsidP="00852C6D">
      <w:pPr>
        <w:rPr>
          <w:b/>
          <w:sz w:val="24"/>
          <w:szCs w:val="24"/>
          <w:lang w:val="sr-Cyrl-CS"/>
        </w:rPr>
      </w:pPr>
      <w:r w:rsidRPr="00852C6D">
        <w:rPr>
          <w:b/>
          <w:sz w:val="24"/>
          <w:szCs w:val="24"/>
          <w:lang w:val="sr-Cyrl-CS"/>
        </w:rPr>
        <w:t>11.</w:t>
      </w:r>
    </w:p>
    <w:p w14:paraId="6416B179" w14:textId="77777777" w:rsidR="00852C6D" w:rsidRDefault="00852C6D" w:rsidP="00260AD0">
      <w:pPr>
        <w:ind w:firstLine="708"/>
        <w:rPr>
          <w:b/>
          <w:lang w:val="sr-Cyrl-CS"/>
        </w:rPr>
      </w:pPr>
    </w:p>
    <w:p w14:paraId="55A369EA" w14:textId="77777777" w:rsidR="00260AD0" w:rsidRPr="00010DF6" w:rsidRDefault="00260AD0" w:rsidP="00260AD0">
      <w:pPr>
        <w:ind w:firstLine="708"/>
        <w:rPr>
          <w:b/>
          <w:lang w:val="sr-Cyrl-CS"/>
        </w:rPr>
      </w:pPr>
      <w:r w:rsidRPr="00010DF6">
        <w:rPr>
          <w:b/>
          <w:lang w:val="sr-Cyrl-CS"/>
        </w:rPr>
        <w:t xml:space="preserve">На основу члана 59. и члана 82. Закона о локалној самоуправи ( „Службени гласник Републике Српске“, број 97/16), члана 67. и 88. Статута општине Језеро ( „Службени гласник општине Језеро“, број 08/17), тачке 13.,16. и 17. Упутства о јединственој методологији за процјену штета од елементарних непогода ( „Службени гласник Републике Српске“, број 16/04), начелник општине доноси </w:t>
      </w:r>
    </w:p>
    <w:p w14:paraId="7923129E" w14:textId="77777777" w:rsidR="00260AD0" w:rsidRPr="00010DF6" w:rsidRDefault="00260AD0" w:rsidP="00260AD0">
      <w:pPr>
        <w:rPr>
          <w:b/>
          <w:lang w:val="sr-Cyrl-CS"/>
        </w:rPr>
      </w:pPr>
    </w:p>
    <w:p w14:paraId="518E24B8" w14:textId="77777777" w:rsidR="00260AD0" w:rsidRPr="00010DF6" w:rsidRDefault="00260AD0" w:rsidP="00260AD0">
      <w:pPr>
        <w:jc w:val="center"/>
        <w:rPr>
          <w:b/>
          <w:lang w:val="sr-Cyrl-CS"/>
        </w:rPr>
      </w:pPr>
      <w:r w:rsidRPr="00010DF6">
        <w:rPr>
          <w:b/>
          <w:lang w:val="sr-Cyrl-CS"/>
        </w:rPr>
        <w:t>Р Ј Е Ш Е Њ Е</w:t>
      </w:r>
    </w:p>
    <w:p w14:paraId="55238148" w14:textId="77777777" w:rsidR="00260AD0" w:rsidRPr="00010DF6" w:rsidRDefault="00260AD0" w:rsidP="00260AD0">
      <w:pPr>
        <w:jc w:val="center"/>
        <w:rPr>
          <w:b/>
          <w:lang w:val="sr-Cyrl-CS"/>
        </w:rPr>
      </w:pPr>
      <w:r w:rsidRPr="00010DF6">
        <w:rPr>
          <w:b/>
          <w:lang w:val="sr-Cyrl-CS"/>
        </w:rPr>
        <w:t xml:space="preserve">о образовању стручне комисије за процјену штета </w:t>
      </w:r>
    </w:p>
    <w:p w14:paraId="4E238A36" w14:textId="77777777" w:rsidR="00260AD0" w:rsidRPr="00010DF6" w:rsidRDefault="00260AD0" w:rsidP="00260AD0">
      <w:pPr>
        <w:jc w:val="center"/>
        <w:rPr>
          <w:b/>
          <w:lang w:val="sr-Cyrl-CS"/>
        </w:rPr>
      </w:pPr>
      <w:r w:rsidRPr="00010DF6">
        <w:rPr>
          <w:b/>
          <w:lang w:val="sr-Cyrl-CS"/>
        </w:rPr>
        <w:t>на грађевинским објектима</w:t>
      </w:r>
    </w:p>
    <w:p w14:paraId="447A1867" w14:textId="77777777" w:rsidR="00260AD0" w:rsidRPr="00010DF6" w:rsidRDefault="00260AD0" w:rsidP="00260AD0">
      <w:pPr>
        <w:jc w:val="center"/>
        <w:rPr>
          <w:b/>
          <w:lang w:val="sr-Cyrl-CS"/>
        </w:rPr>
      </w:pPr>
    </w:p>
    <w:p w14:paraId="1B06F8A5" w14:textId="77777777" w:rsidR="00260AD0" w:rsidRPr="00010DF6" w:rsidRDefault="00260AD0" w:rsidP="00260AD0">
      <w:pPr>
        <w:jc w:val="center"/>
        <w:rPr>
          <w:b/>
          <w:lang w:val="sr-Latn-BA"/>
        </w:rPr>
      </w:pPr>
      <w:r w:rsidRPr="00010DF6">
        <w:rPr>
          <w:b/>
          <w:lang w:val="sr-Latn-BA"/>
        </w:rPr>
        <w:t>I</w:t>
      </w:r>
    </w:p>
    <w:p w14:paraId="757D8185" w14:textId="77777777" w:rsidR="00260AD0" w:rsidRPr="00010DF6" w:rsidRDefault="00260AD0" w:rsidP="00260AD0">
      <w:pPr>
        <w:ind w:firstLine="708"/>
        <w:rPr>
          <w:b/>
          <w:lang w:val="sr-Cyrl-CS"/>
        </w:rPr>
      </w:pPr>
      <w:r w:rsidRPr="00010DF6">
        <w:rPr>
          <w:b/>
          <w:lang w:val="sr-Cyrl-CS"/>
        </w:rPr>
        <w:t>Образује се стручна комисија за процјену штете на грађевинским објектима на територији општине Језеро у саставу :</w:t>
      </w:r>
    </w:p>
    <w:p w14:paraId="6ADEB244" w14:textId="77777777" w:rsidR="00260AD0" w:rsidRPr="00010DF6" w:rsidRDefault="00260AD0" w:rsidP="00260AD0">
      <w:pPr>
        <w:pStyle w:val="ListParagraph"/>
        <w:numPr>
          <w:ilvl w:val="0"/>
          <w:numId w:val="27"/>
        </w:numPr>
        <w:rPr>
          <w:rFonts w:cs="Times New Roman"/>
          <w:b/>
          <w:sz w:val="20"/>
          <w:szCs w:val="20"/>
          <w:lang w:val="sr-Cyrl-CS"/>
        </w:rPr>
      </w:pPr>
      <w:r w:rsidRPr="00010DF6">
        <w:rPr>
          <w:rFonts w:cs="Times New Roman"/>
          <w:b/>
          <w:sz w:val="20"/>
          <w:szCs w:val="20"/>
          <w:lang w:val="sr-Cyrl-CS"/>
        </w:rPr>
        <w:t>Дражен Стругаловић, предсједник комисије,</w:t>
      </w:r>
    </w:p>
    <w:p w14:paraId="7C69CAB8" w14:textId="77777777" w:rsidR="00260AD0" w:rsidRPr="00010DF6" w:rsidRDefault="00260AD0" w:rsidP="00260AD0">
      <w:pPr>
        <w:pStyle w:val="ListParagraph"/>
        <w:numPr>
          <w:ilvl w:val="0"/>
          <w:numId w:val="27"/>
        </w:numPr>
        <w:rPr>
          <w:rFonts w:cs="Times New Roman"/>
          <w:b/>
          <w:sz w:val="20"/>
          <w:szCs w:val="20"/>
          <w:lang w:val="sr-Cyrl-CS"/>
        </w:rPr>
      </w:pPr>
      <w:r w:rsidRPr="00010DF6">
        <w:rPr>
          <w:rFonts w:cs="Times New Roman"/>
          <w:b/>
          <w:sz w:val="20"/>
          <w:szCs w:val="20"/>
          <w:lang w:val="sr-Cyrl-CS"/>
        </w:rPr>
        <w:t>Милорад Каурин, члан комисије,</w:t>
      </w:r>
    </w:p>
    <w:p w14:paraId="0192E3F7" w14:textId="77777777" w:rsidR="00260AD0" w:rsidRPr="00010DF6" w:rsidRDefault="00260AD0" w:rsidP="00260AD0">
      <w:pPr>
        <w:pStyle w:val="ListParagraph"/>
        <w:numPr>
          <w:ilvl w:val="0"/>
          <w:numId w:val="27"/>
        </w:numPr>
        <w:rPr>
          <w:rFonts w:cs="Times New Roman"/>
          <w:b/>
          <w:sz w:val="20"/>
          <w:szCs w:val="20"/>
          <w:lang w:val="sr-Cyrl-CS"/>
        </w:rPr>
      </w:pPr>
      <w:r w:rsidRPr="00010DF6">
        <w:rPr>
          <w:rFonts w:cs="Times New Roman"/>
          <w:b/>
          <w:sz w:val="20"/>
          <w:szCs w:val="20"/>
          <w:lang w:val="sr-Cyrl-CS"/>
        </w:rPr>
        <w:t>Лука Вођевић, члан комисије,</w:t>
      </w:r>
    </w:p>
    <w:p w14:paraId="7B403C97" w14:textId="77777777" w:rsidR="00260AD0" w:rsidRPr="00010DF6" w:rsidRDefault="00260AD0" w:rsidP="00260AD0">
      <w:pPr>
        <w:pStyle w:val="ListParagraph"/>
        <w:numPr>
          <w:ilvl w:val="0"/>
          <w:numId w:val="27"/>
        </w:numPr>
        <w:rPr>
          <w:rFonts w:cs="Times New Roman"/>
          <w:b/>
          <w:sz w:val="20"/>
          <w:szCs w:val="20"/>
          <w:lang w:val="sr-Cyrl-CS"/>
        </w:rPr>
      </w:pPr>
      <w:r w:rsidRPr="00010DF6">
        <w:rPr>
          <w:rFonts w:cs="Times New Roman"/>
          <w:b/>
          <w:sz w:val="20"/>
          <w:szCs w:val="20"/>
          <w:lang w:val="sr-Cyrl-CS"/>
        </w:rPr>
        <w:t>Саша Радић, члан комисије.</w:t>
      </w:r>
    </w:p>
    <w:p w14:paraId="6A616018" w14:textId="77777777" w:rsidR="00260AD0" w:rsidRPr="00010DF6" w:rsidRDefault="00260AD0" w:rsidP="00260AD0">
      <w:pPr>
        <w:rPr>
          <w:b/>
          <w:lang w:val="sr-Cyrl-CS"/>
        </w:rPr>
      </w:pPr>
    </w:p>
    <w:p w14:paraId="34B06C09" w14:textId="77777777" w:rsidR="00260AD0" w:rsidRPr="00010DF6" w:rsidRDefault="00260AD0" w:rsidP="00260AD0">
      <w:pPr>
        <w:jc w:val="center"/>
        <w:rPr>
          <w:b/>
          <w:lang w:val="sr-Latn-BA"/>
        </w:rPr>
      </w:pPr>
      <w:r w:rsidRPr="00010DF6">
        <w:rPr>
          <w:b/>
          <w:lang w:val="sr-Latn-BA"/>
        </w:rPr>
        <w:t>II</w:t>
      </w:r>
    </w:p>
    <w:p w14:paraId="6F2D5DA6" w14:textId="77777777" w:rsidR="00260AD0" w:rsidRPr="00010DF6" w:rsidRDefault="00260AD0" w:rsidP="00260AD0">
      <w:pPr>
        <w:rPr>
          <w:b/>
          <w:lang w:val="sr-Cyrl-CS"/>
        </w:rPr>
      </w:pPr>
      <w:r w:rsidRPr="00010DF6">
        <w:rPr>
          <w:b/>
          <w:lang w:val="sr-Cyrl-CS"/>
        </w:rPr>
        <w:t>Задатак комисије из тачке I. овог Рјешења је да утврди директу штету на оштећеним и уништеним средствима и добрима, трошкови настали као посљедица директне штете и посљедица индиректе штете. Стручна комисија је дужна да у складу са Упутством о јединственој методологији за процјену штета од елементарних непогода уради свој налаз.</w:t>
      </w:r>
    </w:p>
    <w:p w14:paraId="3A6E94FA" w14:textId="77777777" w:rsidR="00260AD0" w:rsidRPr="00010DF6" w:rsidRDefault="00260AD0" w:rsidP="00260AD0">
      <w:pPr>
        <w:jc w:val="center"/>
        <w:rPr>
          <w:b/>
          <w:lang w:val="sr-Cyrl-CS"/>
        </w:rPr>
      </w:pPr>
      <w:r w:rsidRPr="00010DF6">
        <w:rPr>
          <w:b/>
          <w:lang w:val="sr-Latn-BA"/>
        </w:rPr>
        <w:t>III</w:t>
      </w:r>
    </w:p>
    <w:p w14:paraId="3F561569" w14:textId="77777777" w:rsidR="00260AD0" w:rsidRPr="00010DF6" w:rsidRDefault="00260AD0" w:rsidP="00260AD0">
      <w:pPr>
        <w:rPr>
          <w:b/>
          <w:lang w:val="sr-Cyrl-CS"/>
        </w:rPr>
      </w:pPr>
      <w:r w:rsidRPr="00010DF6">
        <w:rPr>
          <w:b/>
          <w:lang w:val="sr-Cyrl-CS"/>
        </w:rPr>
        <w:t>Комисија треба да утврди сљедеће податке : врста објекта, врста опреме и друга средства, односно добра према утврђеној номенклатури, њихова величина према јеницама мјере, категорија оштећења, износ трошкова потребних за поправку оштећеног средства, садашња вриједност уништеног средства и добра у својини грађана.</w:t>
      </w:r>
    </w:p>
    <w:p w14:paraId="648027C5" w14:textId="77777777" w:rsidR="00260AD0" w:rsidRPr="00010DF6" w:rsidRDefault="00260AD0" w:rsidP="00260AD0">
      <w:pPr>
        <w:jc w:val="center"/>
        <w:rPr>
          <w:b/>
          <w:lang w:val="sr-Latn-BA"/>
        </w:rPr>
      </w:pPr>
      <w:r w:rsidRPr="00010DF6">
        <w:rPr>
          <w:b/>
          <w:lang w:val="sr-Latn-BA"/>
        </w:rPr>
        <w:t>IV</w:t>
      </w:r>
    </w:p>
    <w:p w14:paraId="2382AD79" w14:textId="77777777" w:rsidR="00260AD0" w:rsidRPr="00010DF6" w:rsidRDefault="00260AD0" w:rsidP="00260AD0">
      <w:pPr>
        <w:rPr>
          <w:b/>
          <w:lang w:val="sr-Cyrl-CS"/>
        </w:rPr>
      </w:pPr>
      <w:r w:rsidRPr="00010DF6">
        <w:rPr>
          <w:b/>
          <w:lang w:val="sr-Latn-BA"/>
        </w:rPr>
        <w:t>Oво рјешење ступа на снагу даном доношења, а биће објављено у „</w:t>
      </w:r>
      <w:r w:rsidRPr="00010DF6">
        <w:rPr>
          <w:b/>
          <w:lang w:val="sr-Cyrl-CS"/>
        </w:rPr>
        <w:t>Службеном гласнику општине Језеро“.</w:t>
      </w:r>
    </w:p>
    <w:p w14:paraId="6745CCED" w14:textId="77777777" w:rsidR="00260AD0" w:rsidRDefault="00260AD0" w:rsidP="00260AD0">
      <w:pPr>
        <w:rPr>
          <w:b/>
          <w:lang w:val="sr-Cyrl-CS"/>
        </w:rPr>
      </w:pPr>
    </w:p>
    <w:p w14:paraId="7BD3955B" w14:textId="77777777" w:rsidR="00260AD0" w:rsidRDefault="00260AD0" w:rsidP="00260AD0">
      <w:pPr>
        <w:rPr>
          <w:b/>
          <w:lang w:val="sr-Cyrl-CS"/>
        </w:rPr>
      </w:pPr>
    </w:p>
    <w:p w14:paraId="7F15CE86" w14:textId="77777777" w:rsidR="00260AD0" w:rsidRPr="00010DF6" w:rsidRDefault="00260AD0" w:rsidP="00260AD0">
      <w:pPr>
        <w:rPr>
          <w:b/>
          <w:lang w:val="sr-Cyrl-CS"/>
        </w:rPr>
      </w:pPr>
      <w:r w:rsidRPr="00010DF6">
        <w:rPr>
          <w:b/>
          <w:lang w:val="sr-Cyrl-CS"/>
        </w:rPr>
        <w:t>Број : 01-014-696/18</w:t>
      </w:r>
      <w:r>
        <w:rPr>
          <w:b/>
          <w:lang w:val="sr-Cyrl-CS"/>
        </w:rPr>
        <w:tab/>
        <w:t xml:space="preserve">         Начелник општине</w:t>
      </w:r>
    </w:p>
    <w:p w14:paraId="02A0DE4C" w14:textId="77777777" w:rsidR="00260AD0" w:rsidRPr="00010DF6" w:rsidRDefault="00260AD0" w:rsidP="00260AD0">
      <w:pPr>
        <w:rPr>
          <w:b/>
          <w:lang w:val="sr-Cyrl-CS"/>
        </w:rPr>
      </w:pPr>
      <w:r w:rsidRPr="00010DF6">
        <w:rPr>
          <w:b/>
          <w:lang w:val="sr-Cyrl-CS"/>
        </w:rPr>
        <w:t>Дана, 25.05.2018. године</w:t>
      </w:r>
      <w:r>
        <w:rPr>
          <w:b/>
          <w:lang w:val="sr-Cyrl-CS"/>
        </w:rPr>
        <w:t xml:space="preserve">       Снежана Ружичић с.р.</w:t>
      </w:r>
    </w:p>
    <w:p w14:paraId="707CC793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7E01348F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0F4A40EC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2EA951A9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30AE9584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34AAA99E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1239E2E0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51C161FF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02D95D71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67E25772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71418E60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7AFFE12C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456E4F31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33E0EE88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572BA82E" w14:textId="77777777" w:rsidR="00260AD0" w:rsidRDefault="00260AD0" w:rsidP="00260AD0">
      <w:pPr>
        <w:jc w:val="both"/>
        <w:rPr>
          <w:b/>
          <w:bCs/>
          <w:u w:val="single"/>
          <w:lang w:val="bs-Latn-BA"/>
        </w:rPr>
      </w:pPr>
    </w:p>
    <w:p w14:paraId="40DFBF35" w14:textId="77777777" w:rsidR="00260AD0" w:rsidRPr="00EB27E6" w:rsidRDefault="00260AD0" w:rsidP="00260AD0">
      <w:pPr>
        <w:jc w:val="both"/>
        <w:rPr>
          <w:b/>
          <w:bCs/>
          <w:sz w:val="24"/>
          <w:szCs w:val="24"/>
          <w:lang w:val="bs-Cyrl-BA"/>
        </w:rPr>
      </w:pPr>
    </w:p>
    <w:p w14:paraId="62B72D91" w14:textId="77777777" w:rsidR="00EB27E6" w:rsidRDefault="00EB27E6" w:rsidP="00260AD0">
      <w:pPr>
        <w:jc w:val="both"/>
        <w:rPr>
          <w:b/>
          <w:bCs/>
          <w:u w:val="single"/>
          <w:lang w:val="bs-Cyrl-BA"/>
        </w:rPr>
      </w:pPr>
    </w:p>
    <w:p w14:paraId="285C014C" w14:textId="77777777" w:rsidR="00AB4669" w:rsidRDefault="00AB4669" w:rsidP="00AB4669">
      <w:pPr>
        <w:jc w:val="both"/>
        <w:rPr>
          <w:b/>
          <w:lang w:val="sr-Cyrl-CS"/>
        </w:rPr>
      </w:pPr>
    </w:p>
    <w:p w14:paraId="6CAA907B" w14:textId="77777777" w:rsidR="00EB27E6" w:rsidRDefault="00EB27E6" w:rsidP="00260AD0">
      <w:pPr>
        <w:jc w:val="both"/>
        <w:rPr>
          <w:b/>
          <w:bCs/>
          <w:u w:val="single"/>
          <w:lang w:val="bs-Cyrl-BA"/>
        </w:rPr>
      </w:pPr>
    </w:p>
    <w:p w14:paraId="6675B0A6" w14:textId="77777777" w:rsidR="00F147DE" w:rsidRDefault="00F147DE" w:rsidP="00813E7A">
      <w:pPr>
        <w:rPr>
          <w:b/>
          <w:lang w:val="bs-Cyrl-BA"/>
        </w:rPr>
      </w:pPr>
    </w:p>
    <w:p w14:paraId="4C06B4C8" w14:textId="77777777" w:rsidR="00F147DE" w:rsidRDefault="00F147DE" w:rsidP="00813E7A">
      <w:pPr>
        <w:rPr>
          <w:b/>
          <w:lang w:val="bs-Cyrl-BA"/>
        </w:rPr>
        <w:sectPr w:rsidR="00F147DE" w:rsidSect="008E30C0">
          <w:pgSz w:w="11907" w:h="16840" w:code="9"/>
          <w:pgMar w:top="851" w:right="425" w:bottom="900" w:left="851" w:header="708" w:footer="708" w:gutter="0"/>
          <w:cols w:num="2" w:space="708"/>
          <w:docGrid w:linePitch="360"/>
        </w:sectPr>
      </w:pPr>
    </w:p>
    <w:p w14:paraId="38524CC0" w14:textId="77777777" w:rsidR="005E1A40" w:rsidRDefault="005E1A40" w:rsidP="00271B44">
      <w:pPr>
        <w:jc w:val="both"/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>САДРЖАЈ:</w:t>
      </w:r>
    </w:p>
    <w:p w14:paraId="48573166" w14:textId="77777777" w:rsidR="005E1A40" w:rsidRDefault="005E1A40" w:rsidP="00271B44">
      <w:pPr>
        <w:jc w:val="both"/>
        <w:rPr>
          <w:b/>
          <w:bCs/>
          <w:u w:val="single"/>
          <w:lang w:val="sr-Cyrl-CS"/>
        </w:rPr>
      </w:pPr>
    </w:p>
    <w:p w14:paraId="540EF31D" w14:textId="77777777" w:rsidR="00E959FB" w:rsidRDefault="00E959FB" w:rsidP="00271B44">
      <w:pPr>
        <w:jc w:val="both"/>
        <w:rPr>
          <w:b/>
          <w:bCs/>
          <w:u w:val="single"/>
          <w:lang w:val="sr-Cyrl-CS"/>
        </w:rPr>
      </w:pPr>
    </w:p>
    <w:p w14:paraId="5C91904D" w14:textId="77777777" w:rsidR="00271B44" w:rsidRPr="00271B44" w:rsidRDefault="00271B44" w:rsidP="00271B44">
      <w:pPr>
        <w:jc w:val="both"/>
        <w:rPr>
          <w:b/>
          <w:bCs/>
          <w:u w:val="single"/>
          <w:lang w:val="sr-Cyrl-CS"/>
        </w:rPr>
      </w:pPr>
      <w:r w:rsidRPr="00271B44">
        <w:rPr>
          <w:b/>
          <w:bCs/>
          <w:u w:val="single"/>
          <w:lang w:val="sr-Cyrl-CS"/>
        </w:rPr>
        <w:t>СКУПШТИНА ОПШТИНЕ</w:t>
      </w:r>
      <w:r>
        <w:rPr>
          <w:b/>
          <w:bCs/>
          <w:u w:val="single"/>
          <w:lang w:val="sr-Cyrl-CS"/>
        </w:rPr>
        <w:t>:</w:t>
      </w:r>
    </w:p>
    <w:p w14:paraId="5759C1F9" w14:textId="77777777" w:rsidR="00271B44" w:rsidRPr="00271B44" w:rsidRDefault="00271B44" w:rsidP="00271B44">
      <w:pPr>
        <w:jc w:val="both"/>
        <w:rPr>
          <w:b/>
          <w:bCs/>
          <w:u w:val="single"/>
          <w:lang w:val="sr-Cyrl-CS"/>
        </w:rPr>
      </w:pPr>
    </w:p>
    <w:p w14:paraId="29734BCB" w14:textId="77777777" w:rsidR="00E34111" w:rsidRDefault="008E30C0" w:rsidP="008E30C0">
      <w:pPr>
        <w:rPr>
          <w:b/>
          <w:bCs/>
          <w:lang w:val="sr-Cyrl-CS"/>
        </w:rPr>
      </w:pPr>
      <w:r>
        <w:rPr>
          <w:b/>
          <w:bCs/>
          <w:lang w:val="sr-Cyrl-CS"/>
        </w:rPr>
        <w:t>23</w:t>
      </w:r>
      <w:r w:rsidR="005E1A40">
        <w:rPr>
          <w:b/>
          <w:bCs/>
          <w:lang w:val="sr-Cyrl-CS"/>
        </w:rPr>
        <w:t>.</w:t>
      </w:r>
      <w:r w:rsidR="00E959FB">
        <w:rPr>
          <w:b/>
          <w:bCs/>
          <w:lang w:val="sr-Cyrl-CS"/>
        </w:rPr>
        <w:t>Закључак</w:t>
      </w:r>
      <w:r w:rsidR="00ED703E">
        <w:rPr>
          <w:b/>
          <w:bCs/>
          <w:lang w:val="sr-Cyrl-CS"/>
        </w:rPr>
        <w:t>...............................................</w:t>
      </w:r>
      <w:r w:rsidR="003F4822">
        <w:rPr>
          <w:b/>
          <w:bCs/>
          <w:lang w:val="sr-Cyrl-CS"/>
        </w:rPr>
        <w:t>..........................</w:t>
      </w:r>
      <w:r w:rsidR="00813E7A">
        <w:rPr>
          <w:b/>
          <w:bCs/>
          <w:lang w:val="sr-Cyrl-CS"/>
        </w:rPr>
        <w:t xml:space="preserve">1 </w:t>
      </w:r>
    </w:p>
    <w:p w14:paraId="472F7886" w14:textId="77777777" w:rsidR="00E34111" w:rsidRDefault="001376A7" w:rsidP="005E1A40">
      <w:pPr>
        <w:rPr>
          <w:b/>
          <w:bCs/>
          <w:lang w:val="sr-Cyrl-CS"/>
        </w:rPr>
      </w:pPr>
      <w:r>
        <w:rPr>
          <w:b/>
          <w:bCs/>
          <w:lang w:val="sr-Cyrl-CS"/>
        </w:rPr>
        <w:t>24.</w:t>
      </w:r>
      <w:r w:rsidRPr="001376A7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Закључак........................................................................1</w:t>
      </w:r>
    </w:p>
    <w:p w14:paraId="032F74FD" w14:textId="77777777" w:rsidR="00E34111" w:rsidRDefault="001376A7" w:rsidP="005E1A40">
      <w:pPr>
        <w:rPr>
          <w:b/>
          <w:bCs/>
          <w:lang w:val="sr-Cyrl-CS"/>
        </w:rPr>
      </w:pPr>
      <w:r>
        <w:rPr>
          <w:b/>
          <w:bCs/>
          <w:lang w:val="sr-Cyrl-CS"/>
        </w:rPr>
        <w:t>25.</w:t>
      </w:r>
      <w:r w:rsidRPr="001376A7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Закључак.........................................................................1</w:t>
      </w:r>
    </w:p>
    <w:p w14:paraId="4EA7CC40" w14:textId="77777777" w:rsidR="00E34111" w:rsidRDefault="001376A7" w:rsidP="005E1A40">
      <w:pPr>
        <w:rPr>
          <w:b/>
          <w:bCs/>
          <w:lang w:val="sr-Cyrl-CS"/>
        </w:rPr>
      </w:pPr>
      <w:r>
        <w:rPr>
          <w:b/>
          <w:bCs/>
          <w:lang w:val="sr-Cyrl-CS"/>
        </w:rPr>
        <w:t>26.Одлука..............................................................................1</w:t>
      </w:r>
    </w:p>
    <w:p w14:paraId="165391E4" w14:textId="77777777" w:rsidR="00E34111" w:rsidRDefault="001376A7" w:rsidP="005E1A40">
      <w:pPr>
        <w:rPr>
          <w:b/>
          <w:bCs/>
          <w:lang w:val="sr-Cyrl-CS"/>
        </w:rPr>
      </w:pPr>
      <w:r>
        <w:rPr>
          <w:b/>
          <w:bCs/>
          <w:lang w:val="sr-Cyrl-CS"/>
        </w:rPr>
        <w:t>27.</w:t>
      </w:r>
      <w:r w:rsidRPr="001376A7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Одлука.............................................................................2</w:t>
      </w:r>
    </w:p>
    <w:p w14:paraId="1F108BC1" w14:textId="77777777" w:rsidR="00E34111" w:rsidRDefault="001376A7" w:rsidP="005E1A40">
      <w:pPr>
        <w:rPr>
          <w:b/>
          <w:bCs/>
          <w:lang w:val="sr-Cyrl-CS"/>
        </w:rPr>
      </w:pPr>
      <w:r>
        <w:rPr>
          <w:b/>
          <w:bCs/>
          <w:lang w:val="sr-Cyrl-CS"/>
        </w:rPr>
        <w:t>28.</w:t>
      </w:r>
      <w:r w:rsidRPr="001376A7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Одлука.............................................................................2</w:t>
      </w:r>
    </w:p>
    <w:p w14:paraId="58CE403B" w14:textId="77777777" w:rsidR="00E34111" w:rsidRDefault="001376A7" w:rsidP="005E1A40">
      <w:pPr>
        <w:rPr>
          <w:b/>
          <w:bCs/>
          <w:lang w:val="sr-Cyrl-CS"/>
        </w:rPr>
      </w:pPr>
      <w:r>
        <w:rPr>
          <w:b/>
          <w:bCs/>
          <w:lang w:val="sr-Cyrl-CS"/>
        </w:rPr>
        <w:t>29.Одлука.............................................................................3</w:t>
      </w:r>
    </w:p>
    <w:p w14:paraId="7B82FE75" w14:textId="77777777" w:rsidR="005E1A40" w:rsidRDefault="001376A7" w:rsidP="005E1A40">
      <w:pPr>
        <w:rPr>
          <w:b/>
          <w:bCs/>
          <w:lang w:val="sr-Cyrl-BA"/>
        </w:rPr>
      </w:pPr>
      <w:r>
        <w:rPr>
          <w:b/>
          <w:bCs/>
          <w:lang w:val="sr-Cyrl-BA"/>
        </w:rPr>
        <w:t>30.Одлука..............................................................................6</w:t>
      </w:r>
    </w:p>
    <w:p w14:paraId="6B68C556" w14:textId="77777777" w:rsidR="001376A7" w:rsidRDefault="001376A7" w:rsidP="005E1A40">
      <w:pPr>
        <w:rPr>
          <w:b/>
          <w:bCs/>
          <w:lang w:val="sr-Cyrl-BA"/>
        </w:rPr>
      </w:pPr>
      <w:r>
        <w:rPr>
          <w:b/>
          <w:bCs/>
          <w:lang w:val="sr-Cyrl-BA"/>
        </w:rPr>
        <w:t>31.Рјешење..........................................................................12</w:t>
      </w:r>
    </w:p>
    <w:p w14:paraId="2D6777BE" w14:textId="77777777" w:rsidR="001376A7" w:rsidRDefault="001376A7" w:rsidP="005E1A40">
      <w:pPr>
        <w:rPr>
          <w:b/>
          <w:bCs/>
          <w:lang w:val="sr-Cyrl-BA"/>
        </w:rPr>
      </w:pPr>
      <w:r>
        <w:rPr>
          <w:b/>
          <w:bCs/>
          <w:lang w:val="sr-Cyrl-BA"/>
        </w:rPr>
        <w:t>32.Одлука............................................................................12</w:t>
      </w:r>
    </w:p>
    <w:p w14:paraId="75698578" w14:textId="77777777" w:rsidR="001376A7" w:rsidRDefault="001376A7" w:rsidP="005E1A40">
      <w:pPr>
        <w:rPr>
          <w:b/>
          <w:bCs/>
          <w:lang w:val="sr-Cyrl-BA"/>
        </w:rPr>
      </w:pPr>
      <w:r>
        <w:rPr>
          <w:b/>
          <w:bCs/>
          <w:lang w:val="sr-Cyrl-BA"/>
        </w:rPr>
        <w:t>33.</w:t>
      </w:r>
      <w:r w:rsidR="001E25A8">
        <w:rPr>
          <w:b/>
          <w:bCs/>
          <w:lang w:val="sr-Cyrl-BA"/>
        </w:rPr>
        <w:t>Одлука............................................................................12</w:t>
      </w:r>
    </w:p>
    <w:p w14:paraId="6C323770" w14:textId="77777777" w:rsidR="001376A7" w:rsidRDefault="001376A7" w:rsidP="005E1A40">
      <w:pPr>
        <w:rPr>
          <w:b/>
          <w:bCs/>
          <w:lang w:val="sr-Cyrl-BA"/>
        </w:rPr>
      </w:pPr>
    </w:p>
    <w:p w14:paraId="5D85C4CA" w14:textId="77777777" w:rsidR="008E30C0" w:rsidRDefault="008E30C0" w:rsidP="005E1A40">
      <w:pPr>
        <w:rPr>
          <w:b/>
          <w:bCs/>
          <w:lang w:val="sr-Cyrl-BA"/>
        </w:rPr>
      </w:pPr>
    </w:p>
    <w:p w14:paraId="6FDB5205" w14:textId="77777777" w:rsidR="00B65DE3" w:rsidRDefault="00B65DE3" w:rsidP="00271B44">
      <w:pPr>
        <w:jc w:val="both"/>
        <w:rPr>
          <w:b/>
          <w:bCs/>
          <w:lang w:val="sr-Cyrl-BA"/>
        </w:rPr>
      </w:pPr>
    </w:p>
    <w:p w14:paraId="4BE68573" w14:textId="77777777" w:rsidR="00B65DE3" w:rsidRDefault="00B65DE3" w:rsidP="00271B44">
      <w:pPr>
        <w:jc w:val="both"/>
        <w:rPr>
          <w:b/>
          <w:bCs/>
          <w:lang w:val="sr-Cyrl-BA"/>
        </w:rPr>
      </w:pPr>
    </w:p>
    <w:p w14:paraId="659A5B86" w14:textId="77777777" w:rsidR="004F025D" w:rsidRDefault="004F025D" w:rsidP="00271B44">
      <w:pPr>
        <w:jc w:val="both"/>
        <w:rPr>
          <w:b/>
          <w:bCs/>
          <w:lang w:val="sr-Cyrl-BA"/>
        </w:rPr>
      </w:pPr>
    </w:p>
    <w:p w14:paraId="6DB62035" w14:textId="77777777" w:rsidR="00E41C66" w:rsidRDefault="00E41C66" w:rsidP="00271B44">
      <w:pPr>
        <w:jc w:val="both"/>
        <w:rPr>
          <w:b/>
          <w:bCs/>
          <w:lang w:val="sr-Cyrl-BA"/>
        </w:rPr>
      </w:pPr>
    </w:p>
    <w:p w14:paraId="7EFE8D1B" w14:textId="77777777" w:rsidR="00E41C66" w:rsidRDefault="00E41C66" w:rsidP="00271B44">
      <w:pPr>
        <w:jc w:val="both"/>
        <w:rPr>
          <w:b/>
          <w:bCs/>
          <w:lang w:val="sr-Cyrl-BA"/>
        </w:rPr>
      </w:pPr>
    </w:p>
    <w:p w14:paraId="06784EC1" w14:textId="77777777" w:rsidR="00E41C66" w:rsidRDefault="00E41C66" w:rsidP="00271B44">
      <w:pPr>
        <w:jc w:val="both"/>
        <w:rPr>
          <w:b/>
          <w:bCs/>
          <w:lang w:val="sr-Cyrl-BA"/>
        </w:rPr>
      </w:pPr>
    </w:p>
    <w:p w14:paraId="50720506" w14:textId="77777777" w:rsidR="00E41C66" w:rsidRDefault="00E41C66" w:rsidP="00271B44">
      <w:pPr>
        <w:jc w:val="both"/>
        <w:rPr>
          <w:b/>
          <w:bCs/>
          <w:lang w:val="sr-Cyrl-BA"/>
        </w:rPr>
      </w:pPr>
    </w:p>
    <w:p w14:paraId="413798E3" w14:textId="77777777" w:rsidR="00271B44" w:rsidRDefault="00271B44" w:rsidP="00271B44">
      <w:pPr>
        <w:jc w:val="both"/>
        <w:rPr>
          <w:b/>
          <w:bCs/>
          <w:lang w:val="sr-Cyrl-CS"/>
        </w:rPr>
      </w:pPr>
    </w:p>
    <w:p w14:paraId="0CF110EA" w14:textId="77777777" w:rsidR="00271B44" w:rsidRDefault="00271B44" w:rsidP="00271B44">
      <w:pPr>
        <w:jc w:val="both"/>
        <w:rPr>
          <w:b/>
          <w:bCs/>
          <w:lang w:val="sr-Cyrl-CS"/>
        </w:rPr>
      </w:pPr>
    </w:p>
    <w:p w14:paraId="17228952" w14:textId="77777777" w:rsidR="00271B44" w:rsidRDefault="00271B44" w:rsidP="00271B44">
      <w:pPr>
        <w:jc w:val="both"/>
        <w:rPr>
          <w:b/>
          <w:bCs/>
          <w:lang w:val="sr-Cyrl-CS"/>
        </w:rPr>
      </w:pPr>
    </w:p>
    <w:p w14:paraId="22FADDFE" w14:textId="77777777" w:rsidR="00271B44" w:rsidRDefault="00271B44" w:rsidP="00271B44">
      <w:pPr>
        <w:jc w:val="both"/>
        <w:rPr>
          <w:b/>
          <w:bCs/>
          <w:lang w:val="sr-Cyrl-CS"/>
        </w:rPr>
      </w:pPr>
    </w:p>
    <w:p w14:paraId="0D230C87" w14:textId="77777777" w:rsidR="00271B44" w:rsidRDefault="00271B44" w:rsidP="00271B44">
      <w:pPr>
        <w:jc w:val="both"/>
        <w:rPr>
          <w:b/>
          <w:bCs/>
          <w:lang w:val="sr-Cyrl-CS"/>
        </w:rPr>
      </w:pPr>
    </w:p>
    <w:p w14:paraId="14A453D0" w14:textId="77777777" w:rsidR="00271B44" w:rsidRDefault="00271B44" w:rsidP="00271B44">
      <w:pPr>
        <w:jc w:val="both"/>
        <w:rPr>
          <w:b/>
          <w:bCs/>
          <w:lang w:val="sr-Cyrl-CS"/>
        </w:rPr>
      </w:pPr>
    </w:p>
    <w:p w14:paraId="7F3011F3" w14:textId="77777777" w:rsidR="00271B44" w:rsidRDefault="00271B44" w:rsidP="00271B44">
      <w:pPr>
        <w:jc w:val="both"/>
        <w:rPr>
          <w:b/>
          <w:bCs/>
          <w:lang w:val="sr-Cyrl-CS"/>
        </w:rPr>
      </w:pPr>
    </w:p>
    <w:p w14:paraId="722D8ABD" w14:textId="77777777" w:rsidR="00E01C32" w:rsidRDefault="00E01C32" w:rsidP="00271B44">
      <w:pPr>
        <w:jc w:val="both"/>
        <w:rPr>
          <w:b/>
          <w:bCs/>
          <w:lang w:val="sr-Cyrl-CS"/>
        </w:rPr>
        <w:sectPr w:rsidR="00E01C32" w:rsidSect="00F147DE">
          <w:type w:val="continuous"/>
          <w:pgSz w:w="11907" w:h="16840" w:code="9"/>
          <w:pgMar w:top="851" w:right="425" w:bottom="900" w:left="851" w:header="708" w:footer="708" w:gutter="0"/>
          <w:cols w:num="2" w:space="708"/>
          <w:docGrid w:linePitch="360"/>
        </w:sectPr>
      </w:pPr>
    </w:p>
    <w:p w14:paraId="5830716A" w14:textId="77777777" w:rsidR="001376A7" w:rsidRDefault="001376A7" w:rsidP="001376A7">
      <w:pPr>
        <w:rPr>
          <w:b/>
          <w:bCs/>
          <w:lang w:val="sr-Cyrl-BA"/>
        </w:rPr>
      </w:pPr>
      <w:r>
        <w:rPr>
          <w:b/>
          <w:bCs/>
          <w:lang w:val="sr-Cyrl-BA"/>
        </w:rPr>
        <w:t>34.</w:t>
      </w:r>
      <w:r w:rsidR="001E25A8">
        <w:rPr>
          <w:b/>
          <w:bCs/>
          <w:lang w:val="sr-Cyrl-BA"/>
        </w:rPr>
        <w:t>Одлука............................................................................13</w:t>
      </w:r>
    </w:p>
    <w:p w14:paraId="557BD9FB" w14:textId="77777777" w:rsidR="00A1562A" w:rsidRDefault="001376A7" w:rsidP="001376A7">
      <w:pPr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35.</w:t>
      </w:r>
      <w:r w:rsidR="001E25A8">
        <w:rPr>
          <w:b/>
          <w:bCs/>
          <w:lang w:val="sr-Cyrl-BA"/>
        </w:rPr>
        <w:t>Одлука............................................................................13</w:t>
      </w:r>
    </w:p>
    <w:p w14:paraId="0B66504C" w14:textId="77777777" w:rsidR="001E25A8" w:rsidRDefault="001E25A8" w:rsidP="001376A7">
      <w:pPr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36.Одлука............................................................................13</w:t>
      </w:r>
    </w:p>
    <w:p w14:paraId="6F232C7A" w14:textId="77777777" w:rsidR="001E25A8" w:rsidRDefault="001E25A8" w:rsidP="001376A7">
      <w:pPr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37.Одлука............................................................................13</w:t>
      </w:r>
    </w:p>
    <w:p w14:paraId="336E3F5B" w14:textId="77777777" w:rsidR="001E25A8" w:rsidRDefault="001E25A8" w:rsidP="001376A7">
      <w:pPr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38.Одлука............................................................................14</w:t>
      </w:r>
    </w:p>
    <w:p w14:paraId="2781436D" w14:textId="77777777" w:rsidR="001E25A8" w:rsidRDefault="001E25A8" w:rsidP="001376A7">
      <w:pPr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39.Одлука............................................................................14</w:t>
      </w:r>
    </w:p>
    <w:p w14:paraId="25047D5F" w14:textId="77777777" w:rsidR="001E25A8" w:rsidRDefault="001E25A8" w:rsidP="001376A7">
      <w:pPr>
        <w:jc w:val="both"/>
        <w:rPr>
          <w:b/>
          <w:bCs/>
          <w:lang w:val="sr-Cyrl-BA"/>
        </w:rPr>
      </w:pPr>
    </w:p>
    <w:p w14:paraId="384A7802" w14:textId="77777777" w:rsidR="001E25A8" w:rsidRDefault="001E25A8" w:rsidP="001376A7">
      <w:pPr>
        <w:jc w:val="both"/>
        <w:rPr>
          <w:b/>
          <w:bCs/>
          <w:lang w:val="sr-Cyrl-BA"/>
        </w:rPr>
      </w:pPr>
    </w:p>
    <w:p w14:paraId="1BEABE0B" w14:textId="77777777" w:rsidR="001E25A8" w:rsidRDefault="001E25A8" w:rsidP="001376A7">
      <w:pPr>
        <w:jc w:val="both"/>
        <w:rPr>
          <w:b/>
          <w:bCs/>
          <w:lang w:val="sr-Cyrl-BA"/>
        </w:rPr>
      </w:pPr>
    </w:p>
    <w:p w14:paraId="17897341" w14:textId="77777777" w:rsidR="001E25A8" w:rsidRDefault="001E25A8" w:rsidP="001376A7">
      <w:pPr>
        <w:jc w:val="both"/>
        <w:rPr>
          <w:b/>
          <w:bCs/>
          <w:lang w:val="sr-Cyrl-BA"/>
        </w:rPr>
      </w:pPr>
    </w:p>
    <w:p w14:paraId="0F17547D" w14:textId="77777777" w:rsidR="001E25A8" w:rsidRDefault="001E25A8" w:rsidP="001376A7">
      <w:pPr>
        <w:jc w:val="both"/>
        <w:rPr>
          <w:b/>
          <w:bCs/>
          <w:lang w:val="sr-Cyrl-BA"/>
        </w:rPr>
      </w:pPr>
    </w:p>
    <w:p w14:paraId="0D110B04" w14:textId="77777777" w:rsidR="001E25A8" w:rsidRDefault="001E25A8" w:rsidP="001376A7">
      <w:pPr>
        <w:jc w:val="both"/>
        <w:rPr>
          <w:b/>
          <w:bCs/>
          <w:lang w:val="sr-Cyrl-BA"/>
        </w:rPr>
      </w:pPr>
    </w:p>
    <w:p w14:paraId="61E0567E" w14:textId="77777777" w:rsidR="001376A7" w:rsidRDefault="001376A7" w:rsidP="001376A7">
      <w:pPr>
        <w:jc w:val="both"/>
        <w:rPr>
          <w:b/>
          <w:bCs/>
          <w:lang w:val="sr-Cyrl-CS"/>
        </w:rPr>
      </w:pPr>
    </w:p>
    <w:p w14:paraId="766308E5" w14:textId="77777777" w:rsidR="002D002C" w:rsidRDefault="002D002C" w:rsidP="00271B44">
      <w:pPr>
        <w:jc w:val="both"/>
        <w:rPr>
          <w:b/>
          <w:bCs/>
          <w:lang w:val="sr-Cyrl-CS"/>
        </w:rPr>
      </w:pPr>
    </w:p>
    <w:p w14:paraId="50593353" w14:textId="77777777" w:rsidR="00813E7A" w:rsidRDefault="00813E7A" w:rsidP="00271B44">
      <w:pPr>
        <w:jc w:val="both"/>
        <w:rPr>
          <w:b/>
          <w:bCs/>
          <w:u w:val="single"/>
          <w:lang w:val="sr-Cyrl-CS"/>
        </w:rPr>
        <w:sectPr w:rsidR="00813E7A" w:rsidSect="008E30C0">
          <w:type w:val="continuous"/>
          <w:pgSz w:w="11907" w:h="16840" w:code="9"/>
          <w:pgMar w:top="851" w:right="425" w:bottom="900" w:left="851" w:header="708" w:footer="708" w:gutter="0"/>
          <w:cols w:num="2" w:space="708"/>
          <w:docGrid w:linePitch="360"/>
        </w:sectPr>
      </w:pPr>
    </w:p>
    <w:p w14:paraId="0912D3FE" w14:textId="77777777" w:rsidR="008E30C0" w:rsidRDefault="008E30C0" w:rsidP="00271B44">
      <w:pPr>
        <w:jc w:val="both"/>
        <w:rPr>
          <w:b/>
          <w:bCs/>
          <w:u w:val="single"/>
          <w:lang w:val="sr-Cyrl-CS"/>
        </w:rPr>
        <w:sectPr w:rsidR="008E30C0" w:rsidSect="00813E7A">
          <w:type w:val="continuous"/>
          <w:pgSz w:w="11907" w:h="16840" w:code="9"/>
          <w:pgMar w:top="851" w:right="425" w:bottom="900" w:left="851" w:header="708" w:footer="708" w:gutter="0"/>
          <w:cols w:num="2" w:space="708"/>
          <w:docGrid w:linePitch="360"/>
        </w:sectPr>
      </w:pPr>
    </w:p>
    <w:p w14:paraId="325B6CC6" w14:textId="77777777" w:rsidR="00395C2D" w:rsidRDefault="00395C2D" w:rsidP="00271B44">
      <w:pPr>
        <w:jc w:val="both"/>
        <w:rPr>
          <w:b/>
          <w:bCs/>
          <w:lang w:val="sr-Cyrl-CS"/>
        </w:rPr>
      </w:pPr>
    </w:p>
    <w:p w14:paraId="7868B5ED" w14:textId="77777777" w:rsidR="002D002C" w:rsidRDefault="002D002C" w:rsidP="00271B44">
      <w:pPr>
        <w:jc w:val="both"/>
        <w:rPr>
          <w:b/>
          <w:bCs/>
          <w:lang w:val="sr-Cyrl-CS"/>
        </w:rPr>
      </w:pPr>
    </w:p>
    <w:p w14:paraId="641848AB" w14:textId="77777777" w:rsidR="00E41C66" w:rsidRDefault="00E41C66" w:rsidP="00271B44">
      <w:pPr>
        <w:jc w:val="both"/>
        <w:rPr>
          <w:b/>
          <w:bCs/>
          <w:lang w:val="sr-Cyrl-CS"/>
        </w:rPr>
        <w:sectPr w:rsidR="00E41C66" w:rsidSect="00813E7A">
          <w:type w:val="continuous"/>
          <w:pgSz w:w="11907" w:h="16840" w:code="9"/>
          <w:pgMar w:top="851" w:right="425" w:bottom="900" w:left="851" w:header="708" w:footer="708" w:gutter="0"/>
          <w:cols w:num="2" w:space="708"/>
          <w:docGrid w:linePitch="360"/>
        </w:sectPr>
      </w:pPr>
    </w:p>
    <w:p w14:paraId="12A8C6D4" w14:textId="77777777" w:rsidR="005E1A40" w:rsidRPr="00260AD0" w:rsidRDefault="00260AD0" w:rsidP="005E1A40">
      <w:pPr>
        <w:rPr>
          <w:b/>
          <w:u w:val="single"/>
          <w:lang w:val="sr-Cyrl-CS"/>
        </w:rPr>
      </w:pPr>
      <w:r w:rsidRPr="00260AD0">
        <w:rPr>
          <w:b/>
          <w:u w:val="single"/>
          <w:lang w:val="sr-Cyrl-CS"/>
        </w:rPr>
        <w:t>НАЧЕЛНИК ОПШТИНЕ</w:t>
      </w:r>
    </w:p>
    <w:p w14:paraId="6FE06C68" w14:textId="77777777" w:rsidR="00813E7A" w:rsidRPr="00260AD0" w:rsidRDefault="00813E7A" w:rsidP="00813E7A">
      <w:pPr>
        <w:jc w:val="both"/>
        <w:rPr>
          <w:b/>
          <w:bCs/>
          <w:u w:val="single"/>
          <w:lang w:val="sr-Cyrl-CS"/>
        </w:rPr>
      </w:pPr>
    </w:p>
    <w:p w14:paraId="0FABD73B" w14:textId="77777777" w:rsidR="00EB27E6" w:rsidRPr="00DE7FB1" w:rsidRDefault="00AB4669" w:rsidP="00EB27E6">
      <w:pPr>
        <w:rPr>
          <w:rFonts w:eastAsiaTheme="minorHAnsi"/>
          <w:b/>
          <w:lang w:val="bs-Cyrl-BA"/>
        </w:rPr>
      </w:pPr>
      <w:r>
        <w:rPr>
          <w:b/>
          <w:bCs/>
          <w:lang w:val="sr-Cyrl-CS"/>
        </w:rPr>
        <w:t xml:space="preserve">8.Одлука </w:t>
      </w:r>
      <w:r w:rsidR="00EB27E6" w:rsidRPr="00DE7FB1">
        <w:rPr>
          <w:b/>
          <w:lang w:val="sr-Cyrl-CS"/>
        </w:rPr>
        <w:t xml:space="preserve">о избору најповољнијег понуђача </w:t>
      </w:r>
    </w:p>
    <w:p w14:paraId="4E6CB93E" w14:textId="77777777" w:rsidR="00EB27E6" w:rsidRDefault="00EB27E6" w:rsidP="00EB27E6">
      <w:pPr>
        <w:suppressAutoHyphens/>
        <w:rPr>
          <w:b/>
          <w:lang w:val="sr-Cyrl-BA"/>
        </w:rPr>
      </w:pPr>
      <w:r w:rsidRPr="00DE7FB1">
        <w:rPr>
          <w:b/>
          <w:lang w:val="sr-Cyrl-BA"/>
        </w:rPr>
        <w:t>за изградњу резервоара за воду у насељеном мјесту Ђумезлије, општина Језеро</w:t>
      </w:r>
      <w:r>
        <w:rPr>
          <w:b/>
          <w:lang w:val="sr-Cyrl-BA"/>
        </w:rPr>
        <w:t>----------------------------------1</w:t>
      </w:r>
      <w:r w:rsidR="00AB4669">
        <w:rPr>
          <w:b/>
          <w:lang w:val="sr-Cyrl-BA"/>
        </w:rPr>
        <w:t>5</w:t>
      </w:r>
    </w:p>
    <w:p w14:paraId="3C0B4BF3" w14:textId="77777777" w:rsidR="00EB27E6" w:rsidRPr="005E35B5" w:rsidRDefault="00AB4669" w:rsidP="00EB27E6">
      <w:pPr>
        <w:jc w:val="both"/>
        <w:rPr>
          <w:rFonts w:eastAsiaTheme="minorHAnsi"/>
          <w:b/>
          <w:lang w:val="bs-Cyrl-BA"/>
        </w:rPr>
      </w:pPr>
      <w:r>
        <w:rPr>
          <w:b/>
          <w:lang w:val="sr-Cyrl-BA"/>
        </w:rPr>
        <w:t>9</w:t>
      </w:r>
      <w:r w:rsidR="00EB27E6">
        <w:rPr>
          <w:b/>
          <w:lang w:val="sr-Cyrl-BA"/>
        </w:rPr>
        <w:t>.</w:t>
      </w:r>
      <w:r w:rsidR="00EB27E6" w:rsidRPr="00EB27E6">
        <w:rPr>
          <w:b/>
          <w:lang w:val="sr-Cyrl-CS"/>
        </w:rPr>
        <w:t xml:space="preserve"> </w:t>
      </w:r>
      <w:r w:rsidR="00EB27E6">
        <w:rPr>
          <w:b/>
          <w:lang w:val="sr-Cyrl-CS"/>
        </w:rPr>
        <w:t xml:space="preserve">Одлука </w:t>
      </w:r>
      <w:r w:rsidR="00EB27E6" w:rsidRPr="005E35B5">
        <w:rPr>
          <w:b/>
          <w:lang w:val="sr-Cyrl-CS"/>
        </w:rPr>
        <w:t xml:space="preserve">о избору најповољнијег понуђача </w:t>
      </w:r>
    </w:p>
    <w:p w14:paraId="186D8D9C" w14:textId="77777777" w:rsidR="00EB27E6" w:rsidRPr="005E35B5" w:rsidRDefault="00EB27E6" w:rsidP="00EB27E6">
      <w:pPr>
        <w:suppressAutoHyphens/>
        <w:jc w:val="both"/>
        <w:rPr>
          <w:rFonts w:eastAsiaTheme="minorHAnsi"/>
          <w:b/>
          <w:lang w:val="bs-Cyrl-BA"/>
        </w:rPr>
      </w:pPr>
      <w:r w:rsidRPr="005E35B5">
        <w:rPr>
          <w:b/>
          <w:lang w:val="sr-Cyrl-BA"/>
        </w:rPr>
        <w:t xml:space="preserve">за реконструкцију </w:t>
      </w:r>
      <w:r>
        <w:rPr>
          <w:b/>
          <w:lang w:val="sr-Cyrl-BA"/>
        </w:rPr>
        <w:t>спортског игралишта код Основне</w:t>
      </w:r>
      <w:r w:rsidR="00852C6D">
        <w:rPr>
          <w:b/>
          <w:lang w:val="sr-Cyrl-BA"/>
        </w:rPr>
        <w:t xml:space="preserve"> </w:t>
      </w:r>
      <w:r w:rsidRPr="005E35B5">
        <w:rPr>
          <w:b/>
          <w:lang w:val="sr-Cyrl-BA"/>
        </w:rPr>
        <w:t>школе ''Вук Караџић'' и изградњу дјечијег игралишта на локацији Жељезничка станица</w:t>
      </w:r>
      <w:r>
        <w:rPr>
          <w:b/>
          <w:lang w:val="sr-Cyrl-BA"/>
        </w:rPr>
        <w:t>.......1</w:t>
      </w:r>
      <w:r w:rsidR="00AB4669">
        <w:rPr>
          <w:b/>
          <w:lang w:val="sr-Cyrl-BA"/>
        </w:rPr>
        <w:t>5</w:t>
      </w:r>
    </w:p>
    <w:p w14:paraId="3DDE5577" w14:textId="77777777" w:rsidR="00AB4669" w:rsidRPr="003444FE" w:rsidRDefault="00AB4669" w:rsidP="00AB4669">
      <w:pPr>
        <w:rPr>
          <w:b/>
          <w:lang w:val="sr-Cyrl-CS"/>
        </w:rPr>
      </w:pPr>
      <w:r>
        <w:rPr>
          <w:b/>
          <w:bCs/>
          <w:lang w:val="sr-Cyrl-CS"/>
        </w:rPr>
        <w:t xml:space="preserve">10.Рјешење </w:t>
      </w:r>
      <w:r w:rsidRPr="003444FE">
        <w:rPr>
          <w:b/>
          <w:lang w:val="sr-Cyrl-CS"/>
        </w:rPr>
        <w:t>о образовању стручне комисије за процјену штета на љопривреди</w:t>
      </w:r>
      <w:r>
        <w:rPr>
          <w:b/>
          <w:lang w:val="sr-Cyrl-CS"/>
        </w:rPr>
        <w:t>.....................................16</w:t>
      </w:r>
    </w:p>
    <w:p w14:paraId="15818E20" w14:textId="77777777" w:rsidR="00AB4669" w:rsidRPr="00010DF6" w:rsidRDefault="00AB4669" w:rsidP="00AB4669">
      <w:pPr>
        <w:rPr>
          <w:b/>
          <w:lang w:val="sr-Cyrl-CS"/>
        </w:rPr>
      </w:pPr>
      <w:r>
        <w:rPr>
          <w:b/>
          <w:bCs/>
          <w:lang w:val="sr-Cyrl-CS"/>
        </w:rPr>
        <w:t>11.</w:t>
      </w:r>
      <w:r w:rsidRPr="00260AD0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Рјешење </w:t>
      </w:r>
      <w:r w:rsidRPr="00010DF6">
        <w:rPr>
          <w:b/>
          <w:lang w:val="sr-Cyrl-CS"/>
        </w:rPr>
        <w:t>о образовању стручне комисије за процјену штета на грађевинским објектима</w:t>
      </w:r>
      <w:r>
        <w:rPr>
          <w:b/>
          <w:lang w:val="sr-Cyrl-CS"/>
        </w:rPr>
        <w:t>..............16</w:t>
      </w:r>
    </w:p>
    <w:p w14:paraId="26361793" w14:textId="77777777" w:rsidR="00EB27E6" w:rsidRPr="00DE7FB1" w:rsidRDefault="00EB27E6" w:rsidP="00EB27E6">
      <w:pPr>
        <w:suppressAutoHyphens/>
        <w:rPr>
          <w:rFonts w:eastAsiaTheme="minorHAnsi"/>
          <w:b/>
          <w:lang w:val="bs-Cyrl-BA"/>
        </w:rPr>
      </w:pPr>
    </w:p>
    <w:p w14:paraId="043333DA" w14:textId="77777777" w:rsidR="00260AD0" w:rsidRPr="00813E7A" w:rsidRDefault="00260AD0" w:rsidP="00271B44">
      <w:pPr>
        <w:jc w:val="both"/>
        <w:rPr>
          <w:b/>
          <w:bCs/>
          <w:lang w:val="sr-Cyrl-CS"/>
        </w:rPr>
      </w:pPr>
    </w:p>
    <w:p w14:paraId="3B58F6AE" w14:textId="77777777" w:rsidR="005E1A40" w:rsidRPr="00813E7A" w:rsidRDefault="005E1A40" w:rsidP="00271B44">
      <w:pPr>
        <w:jc w:val="both"/>
        <w:rPr>
          <w:b/>
          <w:bCs/>
          <w:lang w:val="sr-Cyrl-CS"/>
        </w:rPr>
      </w:pPr>
    </w:p>
    <w:p w14:paraId="5EFC4BCC" w14:textId="77777777" w:rsidR="005E1A40" w:rsidRPr="00813E7A" w:rsidRDefault="005E1A40" w:rsidP="00271B44">
      <w:pPr>
        <w:jc w:val="both"/>
        <w:rPr>
          <w:b/>
          <w:bCs/>
          <w:lang w:val="sr-Cyrl-CS"/>
        </w:rPr>
      </w:pPr>
    </w:p>
    <w:p w14:paraId="0FF4C21B" w14:textId="77777777" w:rsidR="005E1A40" w:rsidRPr="00813E7A" w:rsidRDefault="005E1A40" w:rsidP="00271B44">
      <w:pPr>
        <w:jc w:val="both"/>
        <w:rPr>
          <w:b/>
          <w:bCs/>
          <w:lang w:val="sr-Cyrl-CS"/>
        </w:rPr>
      </w:pPr>
    </w:p>
    <w:p w14:paraId="3BC735FD" w14:textId="77777777" w:rsidR="005E1A40" w:rsidRDefault="005E1A40" w:rsidP="00271B44">
      <w:pPr>
        <w:jc w:val="both"/>
        <w:rPr>
          <w:b/>
          <w:bCs/>
          <w:lang w:val="sr-Cyrl-CS"/>
        </w:rPr>
      </w:pPr>
    </w:p>
    <w:p w14:paraId="646EFCE1" w14:textId="77777777" w:rsidR="004F025D" w:rsidRDefault="004F025D" w:rsidP="00271B44">
      <w:pPr>
        <w:jc w:val="both"/>
        <w:rPr>
          <w:b/>
          <w:bCs/>
          <w:lang w:val="sr-Cyrl-CS"/>
        </w:rPr>
      </w:pPr>
    </w:p>
    <w:p w14:paraId="10E83901" w14:textId="77777777" w:rsidR="004F025D" w:rsidRDefault="004F025D" w:rsidP="00271B44">
      <w:pPr>
        <w:jc w:val="both"/>
        <w:rPr>
          <w:b/>
          <w:bCs/>
          <w:lang w:val="sr-Cyrl-CS"/>
        </w:rPr>
      </w:pPr>
    </w:p>
    <w:p w14:paraId="37DF991B" w14:textId="77777777" w:rsidR="004F025D" w:rsidRDefault="004F025D" w:rsidP="00271B44">
      <w:pPr>
        <w:jc w:val="both"/>
        <w:rPr>
          <w:b/>
          <w:bCs/>
          <w:lang w:val="sr-Cyrl-CS"/>
        </w:rPr>
      </w:pPr>
    </w:p>
    <w:p w14:paraId="18016E10" w14:textId="77777777" w:rsidR="004F025D" w:rsidRDefault="004F025D" w:rsidP="00271B44">
      <w:pPr>
        <w:jc w:val="both"/>
        <w:rPr>
          <w:b/>
          <w:bCs/>
          <w:lang w:val="sr-Cyrl-CS"/>
        </w:rPr>
      </w:pPr>
    </w:p>
    <w:p w14:paraId="09E819B5" w14:textId="77777777" w:rsidR="00395C2D" w:rsidRDefault="00395C2D" w:rsidP="00271B44">
      <w:pPr>
        <w:jc w:val="both"/>
        <w:rPr>
          <w:b/>
          <w:bCs/>
          <w:lang w:val="sr-Cyrl-CS"/>
        </w:rPr>
      </w:pPr>
    </w:p>
    <w:p w14:paraId="282EE995" w14:textId="77777777" w:rsidR="00E86E82" w:rsidRDefault="00E86E82" w:rsidP="00271B44">
      <w:pPr>
        <w:jc w:val="both"/>
        <w:rPr>
          <w:b/>
          <w:bCs/>
          <w:lang w:val="sr-Cyrl-CS"/>
        </w:rPr>
      </w:pPr>
    </w:p>
    <w:p w14:paraId="2AC3AEC7" w14:textId="77777777" w:rsidR="00E959FB" w:rsidRDefault="00E959FB" w:rsidP="00271B44">
      <w:pPr>
        <w:jc w:val="both"/>
        <w:rPr>
          <w:b/>
          <w:bCs/>
          <w:lang w:val="sr-Cyrl-CS"/>
        </w:rPr>
      </w:pPr>
    </w:p>
    <w:p w14:paraId="3014E43B" w14:textId="77777777" w:rsidR="00395C2D" w:rsidRDefault="00395C2D" w:rsidP="00271B44">
      <w:pPr>
        <w:jc w:val="both"/>
        <w:rPr>
          <w:b/>
          <w:bCs/>
          <w:lang w:val="sr-Cyrl-CS"/>
        </w:rPr>
      </w:pPr>
    </w:p>
    <w:p w14:paraId="2C848067" w14:textId="77777777" w:rsidR="003B6246" w:rsidRPr="00BF3ED2" w:rsidRDefault="003B6246" w:rsidP="00271B44">
      <w:pPr>
        <w:jc w:val="both"/>
        <w:rPr>
          <w:b/>
          <w:bCs/>
          <w:lang w:val="bs-Latn-BA"/>
        </w:rPr>
      </w:pPr>
    </w:p>
    <w:p w14:paraId="723EC881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6D9EFBF0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073428CB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770D97EF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5F8AA1C2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646C8C15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3346DE17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40C2F7BD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12A6F045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295C3C0B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52783595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68AC68D2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393E3C5F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239EDA8F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203375D2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713BB2E8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1A4B6246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5905D1CC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4F4E6C0E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0E9432F9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667444C9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157FB40E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5F2B392D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183D671D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06A98F5E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31EDB5BB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0761A3B3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47D1B88F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53A21812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0C824761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7CF909BC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78F765A8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4603E1AE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1DF5AF99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755E3CD2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3B5045FE" w14:textId="77777777" w:rsidR="00E6545B" w:rsidRDefault="00E6545B" w:rsidP="00271B44">
      <w:pPr>
        <w:jc w:val="both"/>
        <w:rPr>
          <w:b/>
          <w:bCs/>
          <w:lang w:val="sr-Cyrl-CS"/>
        </w:rPr>
        <w:sectPr w:rsidR="00E6545B" w:rsidSect="00813E7A">
          <w:type w:val="continuous"/>
          <w:pgSz w:w="11907" w:h="16840" w:code="9"/>
          <w:pgMar w:top="851" w:right="425" w:bottom="900" w:left="851" w:header="708" w:footer="708" w:gutter="0"/>
          <w:cols w:num="2" w:space="708"/>
          <w:docGrid w:linePitch="360"/>
        </w:sectPr>
      </w:pPr>
    </w:p>
    <w:p w14:paraId="1199E4F0" w14:textId="77777777" w:rsidR="00271B44" w:rsidRDefault="00271B44" w:rsidP="00271B44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Оснивач Скупштина општина Језеро тел/факс (050) 291-001 и 209-002 "Службени гласник oпштине Језеро излази по потреби.</w:t>
      </w:r>
    </w:p>
    <w:p w14:paraId="57F07F7C" w14:textId="77777777" w:rsidR="00271B44" w:rsidRDefault="00271B44" w:rsidP="00271B44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Одговорни уредник </w:t>
      </w:r>
      <w:r w:rsidR="0024275D">
        <w:rPr>
          <w:b/>
          <w:bCs/>
          <w:lang w:val="sr-Cyrl-CS"/>
        </w:rPr>
        <w:t>Саша Радић</w:t>
      </w:r>
      <w:r>
        <w:rPr>
          <w:b/>
          <w:bCs/>
          <w:lang w:val="sr-Cyrl-CS"/>
        </w:rPr>
        <w:t>, припрема, обрада текста и штампа Миљана Симетић.</w:t>
      </w:r>
    </w:p>
    <w:p w14:paraId="4057B002" w14:textId="77777777" w:rsidR="00E01C32" w:rsidRDefault="00E01C32" w:rsidP="00A740B0">
      <w:pPr>
        <w:jc w:val="both"/>
        <w:rPr>
          <w:b/>
          <w:sz w:val="22"/>
          <w:szCs w:val="22"/>
          <w:lang w:val="sr-Cyrl-CS"/>
        </w:rPr>
        <w:sectPr w:rsidR="00E01C32" w:rsidSect="00E6545B">
          <w:type w:val="continuous"/>
          <w:pgSz w:w="11907" w:h="16840" w:code="9"/>
          <w:pgMar w:top="851" w:right="425" w:bottom="900" w:left="851" w:header="708" w:footer="708" w:gutter="0"/>
          <w:cols w:space="708"/>
          <w:docGrid w:linePitch="360"/>
        </w:sectPr>
      </w:pPr>
    </w:p>
    <w:p w14:paraId="7F080F25" w14:textId="77777777" w:rsidR="00271B44" w:rsidRDefault="00271B44" w:rsidP="00A740B0">
      <w:pPr>
        <w:jc w:val="both"/>
        <w:rPr>
          <w:b/>
          <w:sz w:val="22"/>
          <w:szCs w:val="22"/>
          <w:lang w:val="sr-Cyrl-CS"/>
        </w:rPr>
      </w:pPr>
    </w:p>
    <w:p w14:paraId="7339F726" w14:textId="77777777" w:rsidR="00271B44" w:rsidRPr="00A740B0" w:rsidRDefault="00271B44" w:rsidP="00A740B0">
      <w:pPr>
        <w:jc w:val="both"/>
        <w:rPr>
          <w:b/>
          <w:sz w:val="22"/>
          <w:szCs w:val="22"/>
          <w:lang w:val="sr-Cyrl-CS"/>
        </w:rPr>
      </w:pPr>
    </w:p>
    <w:sectPr w:rsidR="00271B44" w:rsidRPr="00A740B0" w:rsidSect="001F393D">
      <w:type w:val="continuous"/>
      <w:pgSz w:w="11907" w:h="16840" w:code="9"/>
      <w:pgMar w:top="851" w:right="425" w:bottom="90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96A01" w14:textId="77777777" w:rsidR="00B63C2F" w:rsidRDefault="00B63C2F">
      <w:r>
        <w:separator/>
      </w:r>
    </w:p>
  </w:endnote>
  <w:endnote w:type="continuationSeparator" w:id="0">
    <w:p w14:paraId="7BFCEE4C" w14:textId="77777777" w:rsidR="00B63C2F" w:rsidRDefault="00B6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pani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YTimesCo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9AE9" w14:textId="7A638822" w:rsidR="00F147DE" w:rsidRDefault="002E436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48E1885" wp14:editId="73E02E77">
              <wp:simplePos x="0" y="0"/>
              <wp:positionH relativeFrom="column">
                <wp:posOffset>97155</wp:posOffset>
              </wp:positionH>
              <wp:positionV relativeFrom="paragraph">
                <wp:posOffset>51435</wp:posOffset>
              </wp:positionV>
              <wp:extent cx="6675120" cy="0"/>
              <wp:effectExtent l="42545" t="43180" r="45085" b="42545"/>
              <wp:wrapTight wrapText="bothSides">
                <wp:wrapPolygon edited="0">
                  <wp:start x="-62" y="-2147483648"/>
                  <wp:lineTo x="-62" y="-2147483648"/>
                  <wp:lineTo x="21631" y="-2147483648"/>
                  <wp:lineTo x="21631" y="-2147483648"/>
                  <wp:lineTo x="-62" y="-2147483648"/>
                </wp:wrapPolygon>
              </wp:wrapTight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2FC8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4.05pt" to="533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" o:allowincell="f" strokeweight="6pt">
              <v:stroke linestyle="thickBetweenThin"/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2F0A" w14:textId="77777777" w:rsidR="00B63C2F" w:rsidRDefault="00B63C2F">
      <w:r>
        <w:separator/>
      </w:r>
    </w:p>
  </w:footnote>
  <w:footnote w:type="continuationSeparator" w:id="0">
    <w:p w14:paraId="72127C30" w14:textId="77777777" w:rsidR="00B63C2F" w:rsidRDefault="00B6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3302" w14:textId="52B53687" w:rsidR="00F147DE" w:rsidRDefault="002E4360">
    <w:pPr>
      <w:pStyle w:val="Header"/>
      <w:tabs>
        <w:tab w:val="clear" w:pos="8640"/>
        <w:tab w:val="right" w:pos="106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3545001" wp14:editId="7400832C">
              <wp:simplePos x="0" y="0"/>
              <wp:positionH relativeFrom="column">
                <wp:posOffset>5715</wp:posOffset>
              </wp:positionH>
              <wp:positionV relativeFrom="paragraph">
                <wp:posOffset>182880</wp:posOffset>
              </wp:positionV>
              <wp:extent cx="6949440" cy="0"/>
              <wp:effectExtent l="46355" t="41910" r="43180" b="43815"/>
              <wp:wrapTight wrapText="bothSides">
                <wp:wrapPolygon edited="0">
                  <wp:start x="-61" y="-2147483648"/>
                  <wp:lineTo x="-61" y="-2147483648"/>
                  <wp:lineTo x="21632" y="-2147483648"/>
                  <wp:lineTo x="21632" y="-2147483648"/>
                  <wp:lineTo x="-61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4944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ADCC8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4.4pt" to="547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" o:allowincell="f" strokeweight="6pt">
              <v:stroke linestyle="thickBetweenThin"/>
              <w10:wrap type="tight"/>
            </v:line>
          </w:pict>
        </mc:Fallback>
      </mc:AlternateContent>
    </w:r>
    <w:r w:rsidR="00F147DE">
      <w:rPr>
        <w:lang w:val="bs-Cyrl-BA"/>
      </w:rPr>
      <w:t>Четвртак</w:t>
    </w:r>
    <w:r w:rsidR="00F147DE">
      <w:rPr>
        <w:lang w:val="sr-Cyrl-CS"/>
      </w:rPr>
      <w:t xml:space="preserve">  </w:t>
    </w:r>
    <w:r w:rsidR="00F147DE">
      <w:rPr>
        <w:lang w:val="bs-Latn-BA"/>
      </w:rPr>
      <w:t>2</w:t>
    </w:r>
    <w:r w:rsidR="00F147DE">
      <w:rPr>
        <w:lang w:val="bs-Cyrl-BA"/>
      </w:rPr>
      <w:t>1</w:t>
    </w:r>
    <w:r w:rsidR="00F147DE">
      <w:t>.0</w:t>
    </w:r>
    <w:r w:rsidR="00F147DE">
      <w:rPr>
        <w:lang w:val="bs-Cyrl-BA"/>
      </w:rPr>
      <w:t>6</w:t>
    </w:r>
    <w:r w:rsidR="00F147DE">
      <w:t>.20</w:t>
    </w:r>
    <w:r w:rsidR="00F147DE">
      <w:rPr>
        <w:lang w:val="sr-Cyrl-CS"/>
      </w:rPr>
      <w:t>1</w:t>
    </w:r>
    <w:r w:rsidR="00F147DE">
      <w:rPr>
        <w:lang w:val="bs-Latn-BA"/>
      </w:rPr>
      <w:t>8</w:t>
    </w:r>
    <w:r w:rsidR="00F147DE">
      <w:t xml:space="preserve">. год.                             Службени гласник општине Језеро                                </w:t>
    </w:r>
    <w:r w:rsidR="00F147DE">
      <w:rPr>
        <w:lang w:val="sr-Cyrl-CS"/>
      </w:rPr>
      <w:t xml:space="preserve">         </w:t>
    </w:r>
    <w:r w:rsidR="00F147DE">
      <w:t xml:space="preserve">Страна </w:t>
    </w:r>
    <w:r w:rsidR="00F147DE">
      <w:rPr>
        <w:rStyle w:val="PageNumber"/>
      </w:rPr>
      <w:fldChar w:fldCharType="begin"/>
    </w:r>
    <w:r w:rsidR="00F147DE">
      <w:rPr>
        <w:rStyle w:val="PageNumber"/>
      </w:rPr>
      <w:instrText xml:space="preserve"> PAGE </w:instrText>
    </w:r>
    <w:r w:rsidR="00F147DE">
      <w:rPr>
        <w:rStyle w:val="PageNumber"/>
      </w:rPr>
      <w:fldChar w:fldCharType="separate"/>
    </w:r>
    <w:r w:rsidR="00852C6D">
      <w:rPr>
        <w:rStyle w:val="PageNumber"/>
        <w:noProof/>
      </w:rPr>
      <w:t>13</w:t>
    </w:r>
    <w:r w:rsidR="00F147DE">
      <w:rPr>
        <w:rStyle w:val="PageNumber"/>
      </w:rPr>
      <w:fldChar w:fldCharType="end"/>
    </w:r>
    <w:r w:rsidR="00F147DE">
      <w:t xml:space="preserve"> Брoj </w:t>
    </w:r>
    <w:r w:rsidR="00F147DE">
      <w:rPr>
        <w:lang w:val="bs-Cyrl-BA"/>
      </w:rPr>
      <w:t>3</w:t>
    </w:r>
    <w:r w:rsidR="00F147DE">
      <w:rPr>
        <w:lang w:val="sr-Cyrl-CS"/>
      </w:rPr>
      <w:t xml:space="preserve"> </w:t>
    </w:r>
  </w:p>
  <w:p w14:paraId="16F2AC12" w14:textId="77777777" w:rsidR="00F147DE" w:rsidRDefault="00F14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D4647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8"/>
    <w:multiLevelType w:val="multilevel"/>
    <w:tmpl w:val="00000008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660"/>
        </w:tabs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60"/>
        </w:tabs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80"/>
        </w:tabs>
      </w:p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2"/>
      <w:numFmt w:val="bullet"/>
      <w:lvlText w:val="-"/>
      <w:lvlJc w:val="left"/>
      <w:pPr>
        <w:tabs>
          <w:tab w:val="num" w:pos="132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7CD77A5"/>
    <w:multiLevelType w:val="hybridMultilevel"/>
    <w:tmpl w:val="DF7E6CD4"/>
    <w:lvl w:ilvl="0" w:tplc="DE90D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5" w:hanging="360"/>
      </w:pPr>
    </w:lvl>
    <w:lvl w:ilvl="2" w:tplc="1C1A001B" w:tentative="1">
      <w:start w:val="1"/>
      <w:numFmt w:val="lowerRoman"/>
      <w:lvlText w:val="%3."/>
      <w:lvlJc w:val="right"/>
      <w:pPr>
        <w:ind w:left="2505" w:hanging="180"/>
      </w:pPr>
    </w:lvl>
    <w:lvl w:ilvl="3" w:tplc="1C1A000F" w:tentative="1">
      <w:start w:val="1"/>
      <w:numFmt w:val="decimal"/>
      <w:lvlText w:val="%4."/>
      <w:lvlJc w:val="left"/>
      <w:pPr>
        <w:ind w:left="3225" w:hanging="360"/>
      </w:pPr>
    </w:lvl>
    <w:lvl w:ilvl="4" w:tplc="1C1A0019" w:tentative="1">
      <w:start w:val="1"/>
      <w:numFmt w:val="lowerLetter"/>
      <w:lvlText w:val="%5."/>
      <w:lvlJc w:val="left"/>
      <w:pPr>
        <w:ind w:left="3945" w:hanging="360"/>
      </w:pPr>
    </w:lvl>
    <w:lvl w:ilvl="5" w:tplc="1C1A001B" w:tentative="1">
      <w:start w:val="1"/>
      <w:numFmt w:val="lowerRoman"/>
      <w:lvlText w:val="%6."/>
      <w:lvlJc w:val="right"/>
      <w:pPr>
        <w:ind w:left="4665" w:hanging="180"/>
      </w:pPr>
    </w:lvl>
    <w:lvl w:ilvl="6" w:tplc="1C1A000F" w:tentative="1">
      <w:start w:val="1"/>
      <w:numFmt w:val="decimal"/>
      <w:lvlText w:val="%7."/>
      <w:lvlJc w:val="left"/>
      <w:pPr>
        <w:ind w:left="5385" w:hanging="360"/>
      </w:pPr>
    </w:lvl>
    <w:lvl w:ilvl="7" w:tplc="1C1A0019" w:tentative="1">
      <w:start w:val="1"/>
      <w:numFmt w:val="lowerLetter"/>
      <w:lvlText w:val="%8."/>
      <w:lvlJc w:val="left"/>
      <w:pPr>
        <w:ind w:left="6105" w:hanging="360"/>
      </w:pPr>
    </w:lvl>
    <w:lvl w:ilvl="8" w:tplc="1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09791388"/>
    <w:multiLevelType w:val="hybridMultilevel"/>
    <w:tmpl w:val="C38C8326"/>
    <w:lvl w:ilvl="0" w:tplc="8C2AAF4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09A365E3"/>
    <w:multiLevelType w:val="hybridMultilevel"/>
    <w:tmpl w:val="0CBE4BA2"/>
    <w:lvl w:ilvl="0" w:tplc="E1109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85" w:hanging="360"/>
      </w:pPr>
    </w:lvl>
    <w:lvl w:ilvl="2" w:tplc="181A001B" w:tentative="1">
      <w:start w:val="1"/>
      <w:numFmt w:val="lowerRoman"/>
      <w:lvlText w:val="%3."/>
      <w:lvlJc w:val="right"/>
      <w:pPr>
        <w:ind w:left="2505" w:hanging="180"/>
      </w:pPr>
    </w:lvl>
    <w:lvl w:ilvl="3" w:tplc="181A000F" w:tentative="1">
      <w:start w:val="1"/>
      <w:numFmt w:val="decimal"/>
      <w:lvlText w:val="%4."/>
      <w:lvlJc w:val="left"/>
      <w:pPr>
        <w:ind w:left="3225" w:hanging="360"/>
      </w:pPr>
    </w:lvl>
    <w:lvl w:ilvl="4" w:tplc="181A0019" w:tentative="1">
      <w:start w:val="1"/>
      <w:numFmt w:val="lowerLetter"/>
      <w:lvlText w:val="%5."/>
      <w:lvlJc w:val="left"/>
      <w:pPr>
        <w:ind w:left="3945" w:hanging="360"/>
      </w:pPr>
    </w:lvl>
    <w:lvl w:ilvl="5" w:tplc="181A001B" w:tentative="1">
      <w:start w:val="1"/>
      <w:numFmt w:val="lowerRoman"/>
      <w:lvlText w:val="%6."/>
      <w:lvlJc w:val="right"/>
      <w:pPr>
        <w:ind w:left="4665" w:hanging="180"/>
      </w:pPr>
    </w:lvl>
    <w:lvl w:ilvl="6" w:tplc="181A000F" w:tentative="1">
      <w:start w:val="1"/>
      <w:numFmt w:val="decimal"/>
      <w:lvlText w:val="%7."/>
      <w:lvlJc w:val="left"/>
      <w:pPr>
        <w:ind w:left="5385" w:hanging="360"/>
      </w:pPr>
    </w:lvl>
    <w:lvl w:ilvl="7" w:tplc="181A0019" w:tentative="1">
      <w:start w:val="1"/>
      <w:numFmt w:val="lowerLetter"/>
      <w:lvlText w:val="%8."/>
      <w:lvlJc w:val="left"/>
      <w:pPr>
        <w:ind w:left="6105" w:hanging="360"/>
      </w:pPr>
    </w:lvl>
    <w:lvl w:ilvl="8" w:tplc="1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0B38137A"/>
    <w:multiLevelType w:val="hybridMultilevel"/>
    <w:tmpl w:val="B3240C3E"/>
    <w:lvl w:ilvl="0" w:tplc="9A261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5" w:hanging="360"/>
      </w:pPr>
    </w:lvl>
    <w:lvl w:ilvl="2" w:tplc="1C1A001B" w:tentative="1">
      <w:start w:val="1"/>
      <w:numFmt w:val="lowerRoman"/>
      <w:lvlText w:val="%3."/>
      <w:lvlJc w:val="right"/>
      <w:pPr>
        <w:ind w:left="2505" w:hanging="180"/>
      </w:pPr>
    </w:lvl>
    <w:lvl w:ilvl="3" w:tplc="1C1A000F" w:tentative="1">
      <w:start w:val="1"/>
      <w:numFmt w:val="decimal"/>
      <w:lvlText w:val="%4."/>
      <w:lvlJc w:val="left"/>
      <w:pPr>
        <w:ind w:left="3225" w:hanging="360"/>
      </w:pPr>
    </w:lvl>
    <w:lvl w:ilvl="4" w:tplc="1C1A0019" w:tentative="1">
      <w:start w:val="1"/>
      <w:numFmt w:val="lowerLetter"/>
      <w:lvlText w:val="%5."/>
      <w:lvlJc w:val="left"/>
      <w:pPr>
        <w:ind w:left="3945" w:hanging="360"/>
      </w:pPr>
    </w:lvl>
    <w:lvl w:ilvl="5" w:tplc="1C1A001B" w:tentative="1">
      <w:start w:val="1"/>
      <w:numFmt w:val="lowerRoman"/>
      <w:lvlText w:val="%6."/>
      <w:lvlJc w:val="right"/>
      <w:pPr>
        <w:ind w:left="4665" w:hanging="180"/>
      </w:pPr>
    </w:lvl>
    <w:lvl w:ilvl="6" w:tplc="1C1A000F" w:tentative="1">
      <w:start w:val="1"/>
      <w:numFmt w:val="decimal"/>
      <w:lvlText w:val="%7."/>
      <w:lvlJc w:val="left"/>
      <w:pPr>
        <w:ind w:left="5385" w:hanging="360"/>
      </w:pPr>
    </w:lvl>
    <w:lvl w:ilvl="7" w:tplc="1C1A0019" w:tentative="1">
      <w:start w:val="1"/>
      <w:numFmt w:val="lowerLetter"/>
      <w:lvlText w:val="%8."/>
      <w:lvlJc w:val="left"/>
      <w:pPr>
        <w:ind w:left="6105" w:hanging="360"/>
      </w:pPr>
    </w:lvl>
    <w:lvl w:ilvl="8" w:tplc="1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0E0D4597"/>
    <w:multiLevelType w:val="hybridMultilevel"/>
    <w:tmpl w:val="C466F1BE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2F6764"/>
    <w:multiLevelType w:val="hybridMultilevel"/>
    <w:tmpl w:val="0B9CAE84"/>
    <w:lvl w:ilvl="0" w:tplc="C0C871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5" w:hanging="360"/>
      </w:pPr>
    </w:lvl>
    <w:lvl w:ilvl="2" w:tplc="1C1A001B" w:tentative="1">
      <w:start w:val="1"/>
      <w:numFmt w:val="lowerRoman"/>
      <w:lvlText w:val="%3."/>
      <w:lvlJc w:val="right"/>
      <w:pPr>
        <w:ind w:left="2505" w:hanging="180"/>
      </w:pPr>
    </w:lvl>
    <w:lvl w:ilvl="3" w:tplc="1C1A000F" w:tentative="1">
      <w:start w:val="1"/>
      <w:numFmt w:val="decimal"/>
      <w:lvlText w:val="%4."/>
      <w:lvlJc w:val="left"/>
      <w:pPr>
        <w:ind w:left="3225" w:hanging="360"/>
      </w:pPr>
    </w:lvl>
    <w:lvl w:ilvl="4" w:tplc="1C1A0019" w:tentative="1">
      <w:start w:val="1"/>
      <w:numFmt w:val="lowerLetter"/>
      <w:lvlText w:val="%5."/>
      <w:lvlJc w:val="left"/>
      <w:pPr>
        <w:ind w:left="3945" w:hanging="360"/>
      </w:pPr>
    </w:lvl>
    <w:lvl w:ilvl="5" w:tplc="1C1A001B" w:tentative="1">
      <w:start w:val="1"/>
      <w:numFmt w:val="lowerRoman"/>
      <w:lvlText w:val="%6."/>
      <w:lvlJc w:val="right"/>
      <w:pPr>
        <w:ind w:left="4665" w:hanging="180"/>
      </w:pPr>
    </w:lvl>
    <w:lvl w:ilvl="6" w:tplc="1C1A000F" w:tentative="1">
      <w:start w:val="1"/>
      <w:numFmt w:val="decimal"/>
      <w:lvlText w:val="%7."/>
      <w:lvlJc w:val="left"/>
      <w:pPr>
        <w:ind w:left="5385" w:hanging="360"/>
      </w:pPr>
    </w:lvl>
    <w:lvl w:ilvl="7" w:tplc="1C1A0019" w:tentative="1">
      <w:start w:val="1"/>
      <w:numFmt w:val="lowerLetter"/>
      <w:lvlText w:val="%8."/>
      <w:lvlJc w:val="left"/>
      <w:pPr>
        <w:ind w:left="6105" w:hanging="360"/>
      </w:pPr>
    </w:lvl>
    <w:lvl w:ilvl="8" w:tplc="1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183E2980"/>
    <w:multiLevelType w:val="hybridMultilevel"/>
    <w:tmpl w:val="24C6150A"/>
    <w:lvl w:ilvl="0" w:tplc="9252C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C8550C1"/>
    <w:multiLevelType w:val="hybridMultilevel"/>
    <w:tmpl w:val="3AD463F6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8D5C10"/>
    <w:multiLevelType w:val="hybridMultilevel"/>
    <w:tmpl w:val="82FECEB0"/>
    <w:lvl w:ilvl="0" w:tplc="01D6CB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434DD3"/>
    <w:multiLevelType w:val="hybridMultilevel"/>
    <w:tmpl w:val="3C6A1A74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85260"/>
    <w:multiLevelType w:val="hybridMultilevel"/>
    <w:tmpl w:val="E72AC788"/>
    <w:lvl w:ilvl="0" w:tplc="15D88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1B0638D"/>
    <w:multiLevelType w:val="hybridMultilevel"/>
    <w:tmpl w:val="38E88E7A"/>
    <w:lvl w:ilvl="0" w:tplc="548A8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1213F44"/>
    <w:multiLevelType w:val="hybridMultilevel"/>
    <w:tmpl w:val="3196C868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B1E31"/>
    <w:multiLevelType w:val="hybridMultilevel"/>
    <w:tmpl w:val="2C32F82A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F30B7"/>
    <w:multiLevelType w:val="hybridMultilevel"/>
    <w:tmpl w:val="450EA5EA"/>
    <w:lvl w:ilvl="0" w:tplc="9718FD2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082C59"/>
    <w:multiLevelType w:val="hybridMultilevel"/>
    <w:tmpl w:val="6CFC9A5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3768B"/>
    <w:multiLevelType w:val="hybridMultilevel"/>
    <w:tmpl w:val="5516A928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C2609"/>
    <w:multiLevelType w:val="hybridMultilevel"/>
    <w:tmpl w:val="EFE26DD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C363D"/>
    <w:multiLevelType w:val="hybridMultilevel"/>
    <w:tmpl w:val="462ED4BE"/>
    <w:lvl w:ilvl="0" w:tplc="1D80F8D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785" w:hanging="360"/>
      </w:pPr>
    </w:lvl>
    <w:lvl w:ilvl="2" w:tplc="181A001B" w:tentative="1">
      <w:start w:val="1"/>
      <w:numFmt w:val="lowerRoman"/>
      <w:lvlText w:val="%3."/>
      <w:lvlJc w:val="right"/>
      <w:pPr>
        <w:ind w:left="2505" w:hanging="180"/>
      </w:pPr>
    </w:lvl>
    <w:lvl w:ilvl="3" w:tplc="181A000F" w:tentative="1">
      <w:start w:val="1"/>
      <w:numFmt w:val="decimal"/>
      <w:lvlText w:val="%4."/>
      <w:lvlJc w:val="left"/>
      <w:pPr>
        <w:ind w:left="3225" w:hanging="360"/>
      </w:pPr>
    </w:lvl>
    <w:lvl w:ilvl="4" w:tplc="181A0019" w:tentative="1">
      <w:start w:val="1"/>
      <w:numFmt w:val="lowerLetter"/>
      <w:lvlText w:val="%5."/>
      <w:lvlJc w:val="left"/>
      <w:pPr>
        <w:ind w:left="3945" w:hanging="360"/>
      </w:pPr>
    </w:lvl>
    <w:lvl w:ilvl="5" w:tplc="181A001B" w:tentative="1">
      <w:start w:val="1"/>
      <w:numFmt w:val="lowerRoman"/>
      <w:lvlText w:val="%6."/>
      <w:lvlJc w:val="right"/>
      <w:pPr>
        <w:ind w:left="4665" w:hanging="180"/>
      </w:pPr>
    </w:lvl>
    <w:lvl w:ilvl="6" w:tplc="181A000F" w:tentative="1">
      <w:start w:val="1"/>
      <w:numFmt w:val="decimal"/>
      <w:lvlText w:val="%7."/>
      <w:lvlJc w:val="left"/>
      <w:pPr>
        <w:ind w:left="5385" w:hanging="360"/>
      </w:pPr>
    </w:lvl>
    <w:lvl w:ilvl="7" w:tplc="181A0019" w:tentative="1">
      <w:start w:val="1"/>
      <w:numFmt w:val="lowerLetter"/>
      <w:lvlText w:val="%8."/>
      <w:lvlJc w:val="left"/>
      <w:pPr>
        <w:ind w:left="6105" w:hanging="360"/>
      </w:pPr>
    </w:lvl>
    <w:lvl w:ilvl="8" w:tplc="1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B5355D1"/>
    <w:multiLevelType w:val="hybridMultilevel"/>
    <w:tmpl w:val="FEE437D6"/>
    <w:lvl w:ilvl="0" w:tplc="460211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40D98"/>
    <w:multiLevelType w:val="hybridMultilevel"/>
    <w:tmpl w:val="4074158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23B06"/>
    <w:multiLevelType w:val="hybridMultilevel"/>
    <w:tmpl w:val="212E2A40"/>
    <w:lvl w:ilvl="0" w:tplc="01F220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22DA2"/>
    <w:multiLevelType w:val="hybridMultilevel"/>
    <w:tmpl w:val="A9A0EAFE"/>
    <w:lvl w:ilvl="0" w:tplc="84820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5" w:hanging="360"/>
      </w:pPr>
    </w:lvl>
    <w:lvl w:ilvl="2" w:tplc="1C1A001B" w:tentative="1">
      <w:start w:val="1"/>
      <w:numFmt w:val="lowerRoman"/>
      <w:lvlText w:val="%3."/>
      <w:lvlJc w:val="right"/>
      <w:pPr>
        <w:ind w:left="2505" w:hanging="180"/>
      </w:pPr>
    </w:lvl>
    <w:lvl w:ilvl="3" w:tplc="1C1A000F" w:tentative="1">
      <w:start w:val="1"/>
      <w:numFmt w:val="decimal"/>
      <w:lvlText w:val="%4."/>
      <w:lvlJc w:val="left"/>
      <w:pPr>
        <w:ind w:left="3225" w:hanging="360"/>
      </w:pPr>
    </w:lvl>
    <w:lvl w:ilvl="4" w:tplc="1C1A0019" w:tentative="1">
      <w:start w:val="1"/>
      <w:numFmt w:val="lowerLetter"/>
      <w:lvlText w:val="%5."/>
      <w:lvlJc w:val="left"/>
      <w:pPr>
        <w:ind w:left="3945" w:hanging="360"/>
      </w:pPr>
    </w:lvl>
    <w:lvl w:ilvl="5" w:tplc="1C1A001B" w:tentative="1">
      <w:start w:val="1"/>
      <w:numFmt w:val="lowerRoman"/>
      <w:lvlText w:val="%6."/>
      <w:lvlJc w:val="right"/>
      <w:pPr>
        <w:ind w:left="4665" w:hanging="180"/>
      </w:pPr>
    </w:lvl>
    <w:lvl w:ilvl="6" w:tplc="1C1A000F" w:tentative="1">
      <w:start w:val="1"/>
      <w:numFmt w:val="decimal"/>
      <w:lvlText w:val="%7."/>
      <w:lvlJc w:val="left"/>
      <w:pPr>
        <w:ind w:left="5385" w:hanging="360"/>
      </w:pPr>
    </w:lvl>
    <w:lvl w:ilvl="7" w:tplc="1C1A0019" w:tentative="1">
      <w:start w:val="1"/>
      <w:numFmt w:val="lowerLetter"/>
      <w:lvlText w:val="%8."/>
      <w:lvlJc w:val="left"/>
      <w:pPr>
        <w:ind w:left="6105" w:hanging="360"/>
      </w:pPr>
    </w:lvl>
    <w:lvl w:ilvl="8" w:tplc="1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D5D505B"/>
    <w:multiLevelType w:val="hybridMultilevel"/>
    <w:tmpl w:val="0854CD02"/>
    <w:lvl w:ilvl="0" w:tplc="322AD8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4527E"/>
    <w:multiLevelType w:val="hybridMultilevel"/>
    <w:tmpl w:val="D2CEA03E"/>
    <w:lvl w:ilvl="0" w:tplc="105E2F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76982"/>
    <w:multiLevelType w:val="hybridMultilevel"/>
    <w:tmpl w:val="EFE26DD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806826">
    <w:abstractNumId w:val="0"/>
  </w:num>
  <w:num w:numId="2" w16cid:durableId="256330344">
    <w:abstractNumId w:val="32"/>
  </w:num>
  <w:num w:numId="3" w16cid:durableId="342514107">
    <w:abstractNumId w:val="38"/>
  </w:num>
  <w:num w:numId="4" w16cid:durableId="249893835">
    <w:abstractNumId w:val="41"/>
  </w:num>
  <w:num w:numId="5" w16cid:durableId="1633292696">
    <w:abstractNumId w:val="40"/>
  </w:num>
  <w:num w:numId="6" w16cid:durableId="1038243581">
    <w:abstractNumId w:val="24"/>
  </w:num>
  <w:num w:numId="7" w16cid:durableId="1875650595">
    <w:abstractNumId w:val="25"/>
  </w:num>
  <w:num w:numId="8" w16cid:durableId="279577470">
    <w:abstractNumId w:val="30"/>
  </w:num>
  <w:num w:numId="9" w16cid:durableId="121655901">
    <w:abstractNumId w:val="31"/>
  </w:num>
  <w:num w:numId="10" w16cid:durableId="1268462171">
    <w:abstractNumId w:val="26"/>
  </w:num>
  <w:num w:numId="11" w16cid:durableId="495389056">
    <w:abstractNumId w:val="34"/>
  </w:num>
  <w:num w:numId="12" w16cid:durableId="1731805867">
    <w:abstractNumId w:val="42"/>
  </w:num>
  <w:num w:numId="13" w16cid:durableId="993990844">
    <w:abstractNumId w:val="36"/>
  </w:num>
  <w:num w:numId="14" w16cid:durableId="1447850835">
    <w:abstractNumId w:val="18"/>
  </w:num>
  <w:num w:numId="15" w16cid:durableId="1447504852">
    <w:abstractNumId w:val="35"/>
  </w:num>
  <w:num w:numId="16" w16cid:durableId="2082435567">
    <w:abstractNumId w:val="19"/>
  </w:num>
  <w:num w:numId="17" w16cid:durableId="1838812686">
    <w:abstractNumId w:val="17"/>
  </w:num>
  <w:num w:numId="18" w16cid:durableId="2104572908">
    <w:abstractNumId w:val="20"/>
  </w:num>
  <w:num w:numId="19" w16cid:durableId="1218392006">
    <w:abstractNumId w:val="39"/>
  </w:num>
  <w:num w:numId="20" w16cid:durableId="416246305">
    <w:abstractNumId w:val="22"/>
  </w:num>
  <w:num w:numId="21" w16cid:durableId="1807502666">
    <w:abstractNumId w:val="28"/>
  </w:num>
  <w:num w:numId="22" w16cid:durableId="284237512">
    <w:abstractNumId w:val="29"/>
  </w:num>
  <w:num w:numId="23" w16cid:durableId="1243182632">
    <w:abstractNumId w:val="37"/>
  </w:num>
  <w:num w:numId="24" w16cid:durableId="814494407">
    <w:abstractNumId w:val="33"/>
  </w:num>
  <w:num w:numId="25" w16cid:durableId="155733023">
    <w:abstractNumId w:val="21"/>
  </w:num>
  <w:num w:numId="26" w16cid:durableId="590744547">
    <w:abstractNumId w:val="23"/>
  </w:num>
  <w:num w:numId="27" w16cid:durableId="1544974698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8A"/>
    <w:rsid w:val="00004036"/>
    <w:rsid w:val="00004B5D"/>
    <w:rsid w:val="00004BB6"/>
    <w:rsid w:val="00021A2F"/>
    <w:rsid w:val="00025F0A"/>
    <w:rsid w:val="000331EA"/>
    <w:rsid w:val="0004549F"/>
    <w:rsid w:val="00045BB9"/>
    <w:rsid w:val="000476EF"/>
    <w:rsid w:val="0005221E"/>
    <w:rsid w:val="00053318"/>
    <w:rsid w:val="00053AEA"/>
    <w:rsid w:val="00053BA4"/>
    <w:rsid w:val="0005459A"/>
    <w:rsid w:val="00057B58"/>
    <w:rsid w:val="000625F3"/>
    <w:rsid w:val="0006413E"/>
    <w:rsid w:val="000664E7"/>
    <w:rsid w:val="0006724D"/>
    <w:rsid w:val="000706B1"/>
    <w:rsid w:val="000729EF"/>
    <w:rsid w:val="00075DF6"/>
    <w:rsid w:val="00082765"/>
    <w:rsid w:val="00082ABD"/>
    <w:rsid w:val="00087FB3"/>
    <w:rsid w:val="000915AD"/>
    <w:rsid w:val="00093976"/>
    <w:rsid w:val="00095BA3"/>
    <w:rsid w:val="000A3B1F"/>
    <w:rsid w:val="000C1334"/>
    <w:rsid w:val="000D635B"/>
    <w:rsid w:val="000E31B8"/>
    <w:rsid w:val="000F652B"/>
    <w:rsid w:val="001003DC"/>
    <w:rsid w:val="001102E5"/>
    <w:rsid w:val="00115354"/>
    <w:rsid w:val="00121DE8"/>
    <w:rsid w:val="001242BA"/>
    <w:rsid w:val="0012538C"/>
    <w:rsid w:val="001276C7"/>
    <w:rsid w:val="0013074D"/>
    <w:rsid w:val="00131BE9"/>
    <w:rsid w:val="00133EEE"/>
    <w:rsid w:val="0013420D"/>
    <w:rsid w:val="001351D2"/>
    <w:rsid w:val="0013642E"/>
    <w:rsid w:val="001376A7"/>
    <w:rsid w:val="001443EC"/>
    <w:rsid w:val="001479C8"/>
    <w:rsid w:val="00156A79"/>
    <w:rsid w:val="001614B6"/>
    <w:rsid w:val="00161AB4"/>
    <w:rsid w:val="00164A11"/>
    <w:rsid w:val="00170BEC"/>
    <w:rsid w:val="00171FCA"/>
    <w:rsid w:val="001727AB"/>
    <w:rsid w:val="00177A4C"/>
    <w:rsid w:val="001846F7"/>
    <w:rsid w:val="00186F10"/>
    <w:rsid w:val="00187D6B"/>
    <w:rsid w:val="001908E5"/>
    <w:rsid w:val="00193275"/>
    <w:rsid w:val="001974E9"/>
    <w:rsid w:val="001A1FD9"/>
    <w:rsid w:val="001A6803"/>
    <w:rsid w:val="001A699B"/>
    <w:rsid w:val="001B0C83"/>
    <w:rsid w:val="001D3CBC"/>
    <w:rsid w:val="001E25A8"/>
    <w:rsid w:val="001E73F5"/>
    <w:rsid w:val="001F393D"/>
    <w:rsid w:val="001F4135"/>
    <w:rsid w:val="001F636E"/>
    <w:rsid w:val="001F6DE8"/>
    <w:rsid w:val="00202DC9"/>
    <w:rsid w:val="00203BA0"/>
    <w:rsid w:val="0020463C"/>
    <w:rsid w:val="002046DE"/>
    <w:rsid w:val="00204C64"/>
    <w:rsid w:val="00210B05"/>
    <w:rsid w:val="00214C1D"/>
    <w:rsid w:val="0021539D"/>
    <w:rsid w:val="002153AC"/>
    <w:rsid w:val="00223494"/>
    <w:rsid w:val="00224B24"/>
    <w:rsid w:val="00226077"/>
    <w:rsid w:val="00232415"/>
    <w:rsid w:val="0023616C"/>
    <w:rsid w:val="002419F9"/>
    <w:rsid w:val="0024275D"/>
    <w:rsid w:val="00242E67"/>
    <w:rsid w:val="002439FD"/>
    <w:rsid w:val="0024635D"/>
    <w:rsid w:val="00247E4F"/>
    <w:rsid w:val="00252BC7"/>
    <w:rsid w:val="00254188"/>
    <w:rsid w:val="002558CF"/>
    <w:rsid w:val="00260AD0"/>
    <w:rsid w:val="002671C4"/>
    <w:rsid w:val="002674F7"/>
    <w:rsid w:val="00271B44"/>
    <w:rsid w:val="0027274D"/>
    <w:rsid w:val="002804DA"/>
    <w:rsid w:val="00281A10"/>
    <w:rsid w:val="00284700"/>
    <w:rsid w:val="00284779"/>
    <w:rsid w:val="00287BBB"/>
    <w:rsid w:val="002A4AAD"/>
    <w:rsid w:val="002A5A1F"/>
    <w:rsid w:val="002A660C"/>
    <w:rsid w:val="002A76C3"/>
    <w:rsid w:val="002B1AE6"/>
    <w:rsid w:val="002B3A8C"/>
    <w:rsid w:val="002B593C"/>
    <w:rsid w:val="002B5DDB"/>
    <w:rsid w:val="002B786B"/>
    <w:rsid w:val="002D002C"/>
    <w:rsid w:val="002D3B50"/>
    <w:rsid w:val="002E0BCA"/>
    <w:rsid w:val="002E1900"/>
    <w:rsid w:val="002E4360"/>
    <w:rsid w:val="002F6065"/>
    <w:rsid w:val="00300051"/>
    <w:rsid w:val="00306B15"/>
    <w:rsid w:val="00307DF0"/>
    <w:rsid w:val="003164DA"/>
    <w:rsid w:val="00330670"/>
    <w:rsid w:val="00335FFD"/>
    <w:rsid w:val="00341365"/>
    <w:rsid w:val="00352095"/>
    <w:rsid w:val="00354FF6"/>
    <w:rsid w:val="00363DB0"/>
    <w:rsid w:val="00365F5F"/>
    <w:rsid w:val="00374A90"/>
    <w:rsid w:val="00375440"/>
    <w:rsid w:val="00381CF9"/>
    <w:rsid w:val="00384FD4"/>
    <w:rsid w:val="003852E2"/>
    <w:rsid w:val="003906F8"/>
    <w:rsid w:val="00393383"/>
    <w:rsid w:val="00395C2D"/>
    <w:rsid w:val="003A47D0"/>
    <w:rsid w:val="003A507D"/>
    <w:rsid w:val="003B4872"/>
    <w:rsid w:val="003B6246"/>
    <w:rsid w:val="003C00EF"/>
    <w:rsid w:val="003C0715"/>
    <w:rsid w:val="003C2355"/>
    <w:rsid w:val="003C273F"/>
    <w:rsid w:val="003C4703"/>
    <w:rsid w:val="003C508B"/>
    <w:rsid w:val="003D189A"/>
    <w:rsid w:val="003D33AC"/>
    <w:rsid w:val="003D6F85"/>
    <w:rsid w:val="003D71FB"/>
    <w:rsid w:val="003E0194"/>
    <w:rsid w:val="003E1C9B"/>
    <w:rsid w:val="003E4A89"/>
    <w:rsid w:val="003F1B25"/>
    <w:rsid w:val="003F4822"/>
    <w:rsid w:val="003F561A"/>
    <w:rsid w:val="003F5AD8"/>
    <w:rsid w:val="003F67E5"/>
    <w:rsid w:val="003F6D9C"/>
    <w:rsid w:val="004017BF"/>
    <w:rsid w:val="004047ED"/>
    <w:rsid w:val="00412021"/>
    <w:rsid w:val="00422B3B"/>
    <w:rsid w:val="00427D91"/>
    <w:rsid w:val="00433784"/>
    <w:rsid w:val="00436547"/>
    <w:rsid w:val="004451EC"/>
    <w:rsid w:val="0044666D"/>
    <w:rsid w:val="00447A6F"/>
    <w:rsid w:val="00454BE4"/>
    <w:rsid w:val="00455BA9"/>
    <w:rsid w:val="004631AC"/>
    <w:rsid w:val="00470F49"/>
    <w:rsid w:val="00486682"/>
    <w:rsid w:val="004901F9"/>
    <w:rsid w:val="0049155C"/>
    <w:rsid w:val="00492775"/>
    <w:rsid w:val="00493935"/>
    <w:rsid w:val="004939B8"/>
    <w:rsid w:val="004949CD"/>
    <w:rsid w:val="004954E1"/>
    <w:rsid w:val="00497592"/>
    <w:rsid w:val="004A46ED"/>
    <w:rsid w:val="004A52A4"/>
    <w:rsid w:val="004A7B65"/>
    <w:rsid w:val="004B0EB6"/>
    <w:rsid w:val="004B1FC3"/>
    <w:rsid w:val="004B486F"/>
    <w:rsid w:val="004B4888"/>
    <w:rsid w:val="004C307E"/>
    <w:rsid w:val="004C6C30"/>
    <w:rsid w:val="004E2325"/>
    <w:rsid w:val="004E692D"/>
    <w:rsid w:val="004F025D"/>
    <w:rsid w:val="004F2158"/>
    <w:rsid w:val="004F6D8E"/>
    <w:rsid w:val="004F768C"/>
    <w:rsid w:val="005048B2"/>
    <w:rsid w:val="005065A2"/>
    <w:rsid w:val="005102BE"/>
    <w:rsid w:val="00511C5A"/>
    <w:rsid w:val="005135D1"/>
    <w:rsid w:val="00517E3C"/>
    <w:rsid w:val="00520ADE"/>
    <w:rsid w:val="005267C0"/>
    <w:rsid w:val="0053006C"/>
    <w:rsid w:val="00532B91"/>
    <w:rsid w:val="00537391"/>
    <w:rsid w:val="00540C02"/>
    <w:rsid w:val="00547F40"/>
    <w:rsid w:val="00551F57"/>
    <w:rsid w:val="00552016"/>
    <w:rsid w:val="005533A5"/>
    <w:rsid w:val="00553F22"/>
    <w:rsid w:val="00555DD7"/>
    <w:rsid w:val="00561669"/>
    <w:rsid w:val="0056417E"/>
    <w:rsid w:val="0056479F"/>
    <w:rsid w:val="00567826"/>
    <w:rsid w:val="00570B57"/>
    <w:rsid w:val="00577AF2"/>
    <w:rsid w:val="0058227F"/>
    <w:rsid w:val="00590352"/>
    <w:rsid w:val="0059210C"/>
    <w:rsid w:val="00595642"/>
    <w:rsid w:val="005973EF"/>
    <w:rsid w:val="005A7D45"/>
    <w:rsid w:val="005B2A87"/>
    <w:rsid w:val="005C1813"/>
    <w:rsid w:val="005C3637"/>
    <w:rsid w:val="005C4145"/>
    <w:rsid w:val="005C4542"/>
    <w:rsid w:val="005C5D4E"/>
    <w:rsid w:val="005D0E7E"/>
    <w:rsid w:val="005D144E"/>
    <w:rsid w:val="005D5873"/>
    <w:rsid w:val="005D7174"/>
    <w:rsid w:val="005E1A40"/>
    <w:rsid w:val="005E7806"/>
    <w:rsid w:val="005F1D5A"/>
    <w:rsid w:val="005F35C7"/>
    <w:rsid w:val="005F3CD3"/>
    <w:rsid w:val="005F6371"/>
    <w:rsid w:val="005F763C"/>
    <w:rsid w:val="00600CB8"/>
    <w:rsid w:val="00605F42"/>
    <w:rsid w:val="00610F08"/>
    <w:rsid w:val="00633317"/>
    <w:rsid w:val="006338FD"/>
    <w:rsid w:val="0063686E"/>
    <w:rsid w:val="00637D96"/>
    <w:rsid w:val="0064177E"/>
    <w:rsid w:val="006467D6"/>
    <w:rsid w:val="00657A43"/>
    <w:rsid w:val="006623B9"/>
    <w:rsid w:val="00666309"/>
    <w:rsid w:val="0067035A"/>
    <w:rsid w:val="0067571B"/>
    <w:rsid w:val="00680103"/>
    <w:rsid w:val="00685F58"/>
    <w:rsid w:val="00687059"/>
    <w:rsid w:val="00693C10"/>
    <w:rsid w:val="00697CE3"/>
    <w:rsid w:val="006A0122"/>
    <w:rsid w:val="006A3CA8"/>
    <w:rsid w:val="006B25D2"/>
    <w:rsid w:val="006B3760"/>
    <w:rsid w:val="006B4200"/>
    <w:rsid w:val="006D1B0C"/>
    <w:rsid w:val="006E178A"/>
    <w:rsid w:val="006E2087"/>
    <w:rsid w:val="006E66F9"/>
    <w:rsid w:val="006F02DF"/>
    <w:rsid w:val="006F2496"/>
    <w:rsid w:val="006F328A"/>
    <w:rsid w:val="006F5281"/>
    <w:rsid w:val="00701A9E"/>
    <w:rsid w:val="00707431"/>
    <w:rsid w:val="00707621"/>
    <w:rsid w:val="0071549C"/>
    <w:rsid w:val="007167F4"/>
    <w:rsid w:val="007233FF"/>
    <w:rsid w:val="00723580"/>
    <w:rsid w:val="0072782A"/>
    <w:rsid w:val="0074457F"/>
    <w:rsid w:val="00744A3E"/>
    <w:rsid w:val="00747159"/>
    <w:rsid w:val="00750D15"/>
    <w:rsid w:val="007514E3"/>
    <w:rsid w:val="0075596D"/>
    <w:rsid w:val="00756F36"/>
    <w:rsid w:val="007632D9"/>
    <w:rsid w:val="00773C5C"/>
    <w:rsid w:val="00773F91"/>
    <w:rsid w:val="00774890"/>
    <w:rsid w:val="007769C7"/>
    <w:rsid w:val="00790AF5"/>
    <w:rsid w:val="00795B83"/>
    <w:rsid w:val="007A1752"/>
    <w:rsid w:val="007A414E"/>
    <w:rsid w:val="007A4D42"/>
    <w:rsid w:val="007B081A"/>
    <w:rsid w:val="007C2AB5"/>
    <w:rsid w:val="007C4897"/>
    <w:rsid w:val="007C5DE3"/>
    <w:rsid w:val="007E3D7C"/>
    <w:rsid w:val="007E7F4E"/>
    <w:rsid w:val="00800A88"/>
    <w:rsid w:val="00801B68"/>
    <w:rsid w:val="00806F9D"/>
    <w:rsid w:val="00810988"/>
    <w:rsid w:val="008134A9"/>
    <w:rsid w:val="00813E7A"/>
    <w:rsid w:val="00814343"/>
    <w:rsid w:val="00815570"/>
    <w:rsid w:val="0081608F"/>
    <w:rsid w:val="00821344"/>
    <w:rsid w:val="00825453"/>
    <w:rsid w:val="00832ACE"/>
    <w:rsid w:val="00834589"/>
    <w:rsid w:val="00837CCA"/>
    <w:rsid w:val="00841232"/>
    <w:rsid w:val="0084123B"/>
    <w:rsid w:val="008505F0"/>
    <w:rsid w:val="00850846"/>
    <w:rsid w:val="00851C0A"/>
    <w:rsid w:val="00852C6D"/>
    <w:rsid w:val="00860F02"/>
    <w:rsid w:val="008614B6"/>
    <w:rsid w:val="00862D22"/>
    <w:rsid w:val="00870D9F"/>
    <w:rsid w:val="00870DD5"/>
    <w:rsid w:val="00873B8A"/>
    <w:rsid w:val="00875A99"/>
    <w:rsid w:val="00876958"/>
    <w:rsid w:val="008773F2"/>
    <w:rsid w:val="008810B9"/>
    <w:rsid w:val="008813D4"/>
    <w:rsid w:val="00882079"/>
    <w:rsid w:val="00882B27"/>
    <w:rsid w:val="0088334F"/>
    <w:rsid w:val="00883547"/>
    <w:rsid w:val="00892A05"/>
    <w:rsid w:val="0089506B"/>
    <w:rsid w:val="008953D5"/>
    <w:rsid w:val="008A065F"/>
    <w:rsid w:val="008A0EA2"/>
    <w:rsid w:val="008A6270"/>
    <w:rsid w:val="008A7E86"/>
    <w:rsid w:val="008B2FC8"/>
    <w:rsid w:val="008B4548"/>
    <w:rsid w:val="008B552C"/>
    <w:rsid w:val="008B5BC4"/>
    <w:rsid w:val="008B670E"/>
    <w:rsid w:val="008C2062"/>
    <w:rsid w:val="008C4ACF"/>
    <w:rsid w:val="008E0FAD"/>
    <w:rsid w:val="008E130D"/>
    <w:rsid w:val="008E1809"/>
    <w:rsid w:val="008E29B9"/>
    <w:rsid w:val="008E30C0"/>
    <w:rsid w:val="008E69C4"/>
    <w:rsid w:val="008F3A48"/>
    <w:rsid w:val="009019CD"/>
    <w:rsid w:val="00903054"/>
    <w:rsid w:val="00905676"/>
    <w:rsid w:val="00906B2E"/>
    <w:rsid w:val="00907E4A"/>
    <w:rsid w:val="0091006C"/>
    <w:rsid w:val="0091201B"/>
    <w:rsid w:val="00913DCA"/>
    <w:rsid w:val="009152BF"/>
    <w:rsid w:val="00915305"/>
    <w:rsid w:val="00920AD5"/>
    <w:rsid w:val="0092116C"/>
    <w:rsid w:val="00923064"/>
    <w:rsid w:val="009256BD"/>
    <w:rsid w:val="00934594"/>
    <w:rsid w:val="00936EA6"/>
    <w:rsid w:val="00937F5C"/>
    <w:rsid w:val="009410D9"/>
    <w:rsid w:val="00942754"/>
    <w:rsid w:val="00950343"/>
    <w:rsid w:val="0095729C"/>
    <w:rsid w:val="009608F8"/>
    <w:rsid w:val="00964413"/>
    <w:rsid w:val="00964BD7"/>
    <w:rsid w:val="00965AD5"/>
    <w:rsid w:val="009739DB"/>
    <w:rsid w:val="009764C8"/>
    <w:rsid w:val="00977897"/>
    <w:rsid w:val="00980185"/>
    <w:rsid w:val="00983698"/>
    <w:rsid w:val="009843F0"/>
    <w:rsid w:val="009902AA"/>
    <w:rsid w:val="00991907"/>
    <w:rsid w:val="00991A43"/>
    <w:rsid w:val="009A2284"/>
    <w:rsid w:val="009A3D4F"/>
    <w:rsid w:val="009A3EB6"/>
    <w:rsid w:val="009A5193"/>
    <w:rsid w:val="009A6849"/>
    <w:rsid w:val="009A6B77"/>
    <w:rsid w:val="009B3D98"/>
    <w:rsid w:val="009B67FD"/>
    <w:rsid w:val="009B7E87"/>
    <w:rsid w:val="009C0041"/>
    <w:rsid w:val="009C1187"/>
    <w:rsid w:val="009C1463"/>
    <w:rsid w:val="009C6310"/>
    <w:rsid w:val="009D08BF"/>
    <w:rsid w:val="009F3DA1"/>
    <w:rsid w:val="00A02647"/>
    <w:rsid w:val="00A07021"/>
    <w:rsid w:val="00A11995"/>
    <w:rsid w:val="00A1562A"/>
    <w:rsid w:val="00A15929"/>
    <w:rsid w:val="00A204FE"/>
    <w:rsid w:val="00A20911"/>
    <w:rsid w:val="00A2559C"/>
    <w:rsid w:val="00A261A2"/>
    <w:rsid w:val="00A33403"/>
    <w:rsid w:val="00A34748"/>
    <w:rsid w:val="00A43028"/>
    <w:rsid w:val="00A43574"/>
    <w:rsid w:val="00A5432E"/>
    <w:rsid w:val="00A5514F"/>
    <w:rsid w:val="00A55EA2"/>
    <w:rsid w:val="00A62A82"/>
    <w:rsid w:val="00A718DC"/>
    <w:rsid w:val="00A71A23"/>
    <w:rsid w:val="00A723DF"/>
    <w:rsid w:val="00A73A9E"/>
    <w:rsid w:val="00A740B0"/>
    <w:rsid w:val="00A7465B"/>
    <w:rsid w:val="00A82148"/>
    <w:rsid w:val="00A863D1"/>
    <w:rsid w:val="00A90015"/>
    <w:rsid w:val="00A9255F"/>
    <w:rsid w:val="00A949E3"/>
    <w:rsid w:val="00A955DF"/>
    <w:rsid w:val="00AA051E"/>
    <w:rsid w:val="00AA3EBE"/>
    <w:rsid w:val="00AA4DF6"/>
    <w:rsid w:val="00AA5AF9"/>
    <w:rsid w:val="00AB157E"/>
    <w:rsid w:val="00AB31D8"/>
    <w:rsid w:val="00AB4669"/>
    <w:rsid w:val="00AB5372"/>
    <w:rsid w:val="00AB540D"/>
    <w:rsid w:val="00AC7962"/>
    <w:rsid w:val="00AD12F7"/>
    <w:rsid w:val="00AD259E"/>
    <w:rsid w:val="00AD4BA8"/>
    <w:rsid w:val="00AD56E1"/>
    <w:rsid w:val="00AD68BE"/>
    <w:rsid w:val="00AE1CCA"/>
    <w:rsid w:val="00AE7934"/>
    <w:rsid w:val="00AF144A"/>
    <w:rsid w:val="00AF63C2"/>
    <w:rsid w:val="00AF72D6"/>
    <w:rsid w:val="00B002D1"/>
    <w:rsid w:val="00B02F25"/>
    <w:rsid w:val="00B06BC6"/>
    <w:rsid w:val="00B13F54"/>
    <w:rsid w:val="00B143BE"/>
    <w:rsid w:val="00B1669B"/>
    <w:rsid w:val="00B23C50"/>
    <w:rsid w:val="00B24594"/>
    <w:rsid w:val="00B253C8"/>
    <w:rsid w:val="00B32CBB"/>
    <w:rsid w:val="00B40C57"/>
    <w:rsid w:val="00B41727"/>
    <w:rsid w:val="00B42D4A"/>
    <w:rsid w:val="00B44368"/>
    <w:rsid w:val="00B51F45"/>
    <w:rsid w:val="00B5307D"/>
    <w:rsid w:val="00B5531F"/>
    <w:rsid w:val="00B57884"/>
    <w:rsid w:val="00B60812"/>
    <w:rsid w:val="00B62CEC"/>
    <w:rsid w:val="00B63BB0"/>
    <w:rsid w:val="00B63C2F"/>
    <w:rsid w:val="00B65DE3"/>
    <w:rsid w:val="00B67187"/>
    <w:rsid w:val="00B672CB"/>
    <w:rsid w:val="00B73207"/>
    <w:rsid w:val="00B75D0E"/>
    <w:rsid w:val="00B768BD"/>
    <w:rsid w:val="00B7737B"/>
    <w:rsid w:val="00B83BA9"/>
    <w:rsid w:val="00B8446A"/>
    <w:rsid w:val="00B847A8"/>
    <w:rsid w:val="00B932DB"/>
    <w:rsid w:val="00B9462B"/>
    <w:rsid w:val="00B96499"/>
    <w:rsid w:val="00B965D5"/>
    <w:rsid w:val="00B974F5"/>
    <w:rsid w:val="00BA1F87"/>
    <w:rsid w:val="00BA2725"/>
    <w:rsid w:val="00BB2677"/>
    <w:rsid w:val="00BB5D4F"/>
    <w:rsid w:val="00BC0366"/>
    <w:rsid w:val="00BC4D90"/>
    <w:rsid w:val="00BD21C1"/>
    <w:rsid w:val="00BD3568"/>
    <w:rsid w:val="00BE6572"/>
    <w:rsid w:val="00BF1BA9"/>
    <w:rsid w:val="00BF394F"/>
    <w:rsid w:val="00BF3ED2"/>
    <w:rsid w:val="00BF4541"/>
    <w:rsid w:val="00C056D8"/>
    <w:rsid w:val="00C07744"/>
    <w:rsid w:val="00C11E10"/>
    <w:rsid w:val="00C12CBD"/>
    <w:rsid w:val="00C13851"/>
    <w:rsid w:val="00C226AF"/>
    <w:rsid w:val="00C23F17"/>
    <w:rsid w:val="00C25268"/>
    <w:rsid w:val="00C270F6"/>
    <w:rsid w:val="00C27C5F"/>
    <w:rsid w:val="00C32110"/>
    <w:rsid w:val="00C358CD"/>
    <w:rsid w:val="00C40419"/>
    <w:rsid w:val="00C45775"/>
    <w:rsid w:val="00C50424"/>
    <w:rsid w:val="00C61B00"/>
    <w:rsid w:val="00C64931"/>
    <w:rsid w:val="00C716E6"/>
    <w:rsid w:val="00C73174"/>
    <w:rsid w:val="00C81A26"/>
    <w:rsid w:val="00C87D9B"/>
    <w:rsid w:val="00C901BF"/>
    <w:rsid w:val="00C95EC5"/>
    <w:rsid w:val="00CA252B"/>
    <w:rsid w:val="00CA6831"/>
    <w:rsid w:val="00CB4726"/>
    <w:rsid w:val="00CC0319"/>
    <w:rsid w:val="00CC2B21"/>
    <w:rsid w:val="00CC3ED5"/>
    <w:rsid w:val="00CD5C74"/>
    <w:rsid w:val="00CE3DE7"/>
    <w:rsid w:val="00CE625C"/>
    <w:rsid w:val="00CE6D85"/>
    <w:rsid w:val="00CF065B"/>
    <w:rsid w:val="00CF7BF8"/>
    <w:rsid w:val="00D06FB1"/>
    <w:rsid w:val="00D07E2B"/>
    <w:rsid w:val="00D128B3"/>
    <w:rsid w:val="00D14BC4"/>
    <w:rsid w:val="00D20487"/>
    <w:rsid w:val="00D23E46"/>
    <w:rsid w:val="00D23FA2"/>
    <w:rsid w:val="00D251DD"/>
    <w:rsid w:val="00D256B8"/>
    <w:rsid w:val="00D258D1"/>
    <w:rsid w:val="00D31C9E"/>
    <w:rsid w:val="00D31CB3"/>
    <w:rsid w:val="00D43F1E"/>
    <w:rsid w:val="00D44827"/>
    <w:rsid w:val="00D45DFB"/>
    <w:rsid w:val="00D53565"/>
    <w:rsid w:val="00D53DBA"/>
    <w:rsid w:val="00D613D5"/>
    <w:rsid w:val="00D63F5D"/>
    <w:rsid w:val="00D6506D"/>
    <w:rsid w:val="00D752E8"/>
    <w:rsid w:val="00D82EBD"/>
    <w:rsid w:val="00D86389"/>
    <w:rsid w:val="00DA6020"/>
    <w:rsid w:val="00DA7D94"/>
    <w:rsid w:val="00DB1748"/>
    <w:rsid w:val="00DB2A14"/>
    <w:rsid w:val="00DB4D16"/>
    <w:rsid w:val="00DB52FB"/>
    <w:rsid w:val="00DB6052"/>
    <w:rsid w:val="00DC2165"/>
    <w:rsid w:val="00DC6C4D"/>
    <w:rsid w:val="00DD6525"/>
    <w:rsid w:val="00DD7168"/>
    <w:rsid w:val="00DD7E03"/>
    <w:rsid w:val="00DE1CFC"/>
    <w:rsid w:val="00DE216B"/>
    <w:rsid w:val="00DE2EFE"/>
    <w:rsid w:val="00DE4CB1"/>
    <w:rsid w:val="00DE5A97"/>
    <w:rsid w:val="00DE7D4C"/>
    <w:rsid w:val="00DF12E5"/>
    <w:rsid w:val="00DF3540"/>
    <w:rsid w:val="00DF35B0"/>
    <w:rsid w:val="00E01C32"/>
    <w:rsid w:val="00E0238E"/>
    <w:rsid w:val="00E02958"/>
    <w:rsid w:val="00E0375A"/>
    <w:rsid w:val="00E048E5"/>
    <w:rsid w:val="00E06B14"/>
    <w:rsid w:val="00E1087F"/>
    <w:rsid w:val="00E17EEA"/>
    <w:rsid w:val="00E31C9E"/>
    <w:rsid w:val="00E34111"/>
    <w:rsid w:val="00E35989"/>
    <w:rsid w:val="00E35E57"/>
    <w:rsid w:val="00E41C66"/>
    <w:rsid w:val="00E42144"/>
    <w:rsid w:val="00E428E5"/>
    <w:rsid w:val="00E46CEA"/>
    <w:rsid w:val="00E47E4A"/>
    <w:rsid w:val="00E504F3"/>
    <w:rsid w:val="00E539DC"/>
    <w:rsid w:val="00E54334"/>
    <w:rsid w:val="00E547F0"/>
    <w:rsid w:val="00E61B19"/>
    <w:rsid w:val="00E6545B"/>
    <w:rsid w:val="00E671EE"/>
    <w:rsid w:val="00E739B9"/>
    <w:rsid w:val="00E765C8"/>
    <w:rsid w:val="00E8242E"/>
    <w:rsid w:val="00E86E82"/>
    <w:rsid w:val="00E9254D"/>
    <w:rsid w:val="00E959FB"/>
    <w:rsid w:val="00E97C72"/>
    <w:rsid w:val="00EA2651"/>
    <w:rsid w:val="00EA7FC4"/>
    <w:rsid w:val="00EB1AD3"/>
    <w:rsid w:val="00EB27E6"/>
    <w:rsid w:val="00EB3BBD"/>
    <w:rsid w:val="00EB4B85"/>
    <w:rsid w:val="00EB78C2"/>
    <w:rsid w:val="00ED0706"/>
    <w:rsid w:val="00ED1583"/>
    <w:rsid w:val="00ED1DD3"/>
    <w:rsid w:val="00ED5B5F"/>
    <w:rsid w:val="00ED703E"/>
    <w:rsid w:val="00ED7F0C"/>
    <w:rsid w:val="00EF27DF"/>
    <w:rsid w:val="00F014F4"/>
    <w:rsid w:val="00F033F9"/>
    <w:rsid w:val="00F147DE"/>
    <w:rsid w:val="00F23086"/>
    <w:rsid w:val="00F27936"/>
    <w:rsid w:val="00F33A07"/>
    <w:rsid w:val="00F352FF"/>
    <w:rsid w:val="00F412CB"/>
    <w:rsid w:val="00F45F77"/>
    <w:rsid w:val="00F60251"/>
    <w:rsid w:val="00F63469"/>
    <w:rsid w:val="00F8099E"/>
    <w:rsid w:val="00F84ED0"/>
    <w:rsid w:val="00FA2E6F"/>
    <w:rsid w:val="00FB3165"/>
    <w:rsid w:val="00FB663F"/>
    <w:rsid w:val="00FC37CA"/>
    <w:rsid w:val="00FC45FB"/>
    <w:rsid w:val="00FC5F0B"/>
    <w:rsid w:val="00FD6A9A"/>
    <w:rsid w:val="00FD6E7F"/>
    <w:rsid w:val="00FD75A9"/>
    <w:rsid w:val="00FE0DE8"/>
    <w:rsid w:val="00FE3CD6"/>
    <w:rsid w:val="00FE5AF8"/>
    <w:rsid w:val="00FE6898"/>
    <w:rsid w:val="00FF0E82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A99390"/>
  <w15:docId w15:val="{08236D1C-FB18-4FA3-A97B-C0D92176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542"/>
  </w:style>
  <w:style w:type="paragraph" w:styleId="Heading1">
    <w:name w:val="heading 1"/>
    <w:basedOn w:val="Normal"/>
    <w:next w:val="Normal"/>
    <w:link w:val="Heading1Char"/>
    <w:uiPriority w:val="9"/>
    <w:qFormat/>
    <w:rsid w:val="00E35989"/>
    <w:pPr>
      <w:keepNext/>
      <w:outlineLvl w:val="0"/>
    </w:pPr>
    <w:rPr>
      <w:rFonts w:ascii="Times-C" w:hAnsi="Times-C"/>
    </w:rPr>
  </w:style>
  <w:style w:type="paragraph" w:styleId="Heading2">
    <w:name w:val="heading 2"/>
    <w:basedOn w:val="Normal"/>
    <w:next w:val="Normal"/>
    <w:link w:val="Heading2Char"/>
    <w:qFormat/>
    <w:rsid w:val="00E35989"/>
    <w:pPr>
      <w:keepNext/>
      <w:jc w:val="center"/>
      <w:outlineLvl w:val="1"/>
    </w:pPr>
    <w:rPr>
      <w:rFonts w:ascii="Timpani YU" w:hAnsi="Timpani YU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5989"/>
    <w:pPr>
      <w:keepNext/>
      <w:jc w:val="center"/>
      <w:outlineLvl w:val="2"/>
    </w:pPr>
    <w:rPr>
      <w:rFonts w:ascii="CYTimesCond" w:hAnsi="CYTimesCond"/>
      <w:sz w:val="72"/>
    </w:rPr>
  </w:style>
  <w:style w:type="paragraph" w:styleId="Heading4">
    <w:name w:val="heading 4"/>
    <w:basedOn w:val="Normal"/>
    <w:next w:val="Normal"/>
    <w:link w:val="Heading4Char"/>
    <w:qFormat/>
    <w:rsid w:val="00E35989"/>
    <w:pPr>
      <w:keepNext/>
      <w:jc w:val="center"/>
      <w:outlineLvl w:val="3"/>
    </w:pPr>
    <w:rPr>
      <w:rFonts w:ascii="Times-C" w:hAnsi="Times-C"/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E35989"/>
    <w:pPr>
      <w:keepNext/>
      <w:jc w:val="center"/>
      <w:outlineLvl w:val="4"/>
    </w:pPr>
    <w:rPr>
      <w:rFonts w:ascii="Times YU" w:hAnsi="Times YU"/>
      <w:sz w:val="24"/>
    </w:rPr>
  </w:style>
  <w:style w:type="paragraph" w:styleId="Heading6">
    <w:name w:val="heading 6"/>
    <w:basedOn w:val="Normal"/>
    <w:next w:val="Normal"/>
    <w:link w:val="Heading6Char"/>
    <w:qFormat/>
    <w:rsid w:val="00E35989"/>
    <w:pPr>
      <w:keepNext/>
      <w:jc w:val="center"/>
      <w:outlineLvl w:val="5"/>
    </w:pPr>
    <w:rPr>
      <w:rFonts w:ascii="Timpani YU" w:hAnsi="Timpani YU"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35989"/>
    <w:pPr>
      <w:keepNext/>
      <w:ind w:left="2268"/>
      <w:jc w:val="center"/>
      <w:outlineLvl w:val="6"/>
    </w:pPr>
    <w:rPr>
      <w:rFonts w:ascii="Times Cirilica" w:hAnsi="Times Cirilica"/>
      <w:b/>
      <w:bCs/>
      <w:spacing w:val="160"/>
      <w:sz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35989"/>
    <w:pPr>
      <w:keepNext/>
      <w:jc w:val="both"/>
      <w:outlineLvl w:val="7"/>
    </w:pPr>
    <w:rPr>
      <w:b/>
      <w:bCs/>
      <w:u w:val="single"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35989"/>
    <w:pPr>
      <w:keepNext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59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59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598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E35989"/>
    <w:pPr>
      <w:jc w:val="both"/>
    </w:pPr>
    <w:rPr>
      <w:rFonts w:ascii="Times-C" w:hAnsi="Times-C"/>
      <w:sz w:val="24"/>
    </w:rPr>
  </w:style>
  <w:style w:type="paragraph" w:styleId="BodyTextIndent">
    <w:name w:val="Body Text Indent"/>
    <w:basedOn w:val="Normal"/>
    <w:link w:val="BodyTextIndentChar"/>
    <w:uiPriority w:val="99"/>
    <w:rsid w:val="00E35989"/>
    <w:pPr>
      <w:ind w:firstLine="284"/>
    </w:pPr>
    <w:rPr>
      <w:rFonts w:ascii="Times-C" w:hAnsi="Times-C"/>
      <w:sz w:val="16"/>
    </w:rPr>
  </w:style>
  <w:style w:type="paragraph" w:styleId="BodyTextIndent2">
    <w:name w:val="Body Text Indent 2"/>
    <w:aliases w:val="  uvlaka 2,uvlaka 2"/>
    <w:basedOn w:val="Normal"/>
    <w:link w:val="BodyTextIndent2Char"/>
    <w:uiPriority w:val="99"/>
    <w:rsid w:val="00E35989"/>
    <w:pPr>
      <w:ind w:firstLine="284"/>
      <w:jc w:val="both"/>
    </w:pPr>
    <w:rPr>
      <w:rFonts w:ascii="Times-C" w:hAnsi="Times-C"/>
      <w:sz w:val="16"/>
    </w:rPr>
  </w:style>
  <w:style w:type="paragraph" w:styleId="BodyTextIndent3">
    <w:name w:val="Body Text Indent 3"/>
    <w:aliases w:val=" uvlaka 3,uvlaka 3"/>
    <w:basedOn w:val="Normal"/>
    <w:link w:val="BodyTextIndent3Char"/>
    <w:uiPriority w:val="99"/>
    <w:rsid w:val="00E35989"/>
    <w:pPr>
      <w:tabs>
        <w:tab w:val="left" w:pos="851"/>
      </w:tabs>
      <w:ind w:left="1134" w:hanging="567"/>
    </w:pPr>
    <w:rPr>
      <w:rFonts w:ascii="Times-C" w:hAnsi="Times-C"/>
      <w:sz w:val="16"/>
    </w:rPr>
  </w:style>
  <w:style w:type="paragraph" w:styleId="BodyText2">
    <w:name w:val="Body Text 2"/>
    <w:basedOn w:val="Normal"/>
    <w:link w:val="BodyText2Char"/>
    <w:uiPriority w:val="99"/>
    <w:rsid w:val="00E35989"/>
    <w:rPr>
      <w:rFonts w:ascii="Times-C" w:hAnsi="Times-C"/>
      <w:sz w:val="24"/>
    </w:rPr>
  </w:style>
  <w:style w:type="character" w:styleId="PageNumber">
    <w:name w:val="page number"/>
    <w:basedOn w:val="DefaultParagraphFont"/>
    <w:rsid w:val="00E35989"/>
  </w:style>
  <w:style w:type="character" w:styleId="FollowedHyperlink">
    <w:name w:val="FollowedHyperlink"/>
    <w:basedOn w:val="DefaultParagraphFont"/>
    <w:rsid w:val="00E35989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E35989"/>
    <w:pPr>
      <w:jc w:val="both"/>
    </w:pPr>
    <w:rPr>
      <w:rFonts w:ascii="Times YU" w:hAnsi="Times YU"/>
      <w:sz w:val="24"/>
    </w:rPr>
  </w:style>
  <w:style w:type="paragraph" w:customStyle="1" w:styleId="Indeks">
    <w:name w:val="Indeks"/>
    <w:basedOn w:val="Normal"/>
    <w:uiPriority w:val="99"/>
    <w:rsid w:val="00E35989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List">
    <w:name w:val="List"/>
    <w:basedOn w:val="BodyText"/>
    <w:uiPriority w:val="99"/>
    <w:rsid w:val="00E35989"/>
    <w:pPr>
      <w:suppressAutoHyphens/>
      <w:spacing w:after="120"/>
      <w:jc w:val="left"/>
    </w:pPr>
    <w:rPr>
      <w:rFonts w:ascii="Times New Roman" w:hAnsi="Times New Roman" w:cs="Tahoma"/>
      <w:szCs w:val="24"/>
      <w:lang w:eastAsia="ar-SA"/>
    </w:rPr>
  </w:style>
  <w:style w:type="paragraph" w:styleId="ListBullet">
    <w:name w:val="List Bullet"/>
    <w:basedOn w:val="Normal"/>
    <w:autoRedefine/>
    <w:uiPriority w:val="99"/>
    <w:rsid w:val="00E35989"/>
    <w:pPr>
      <w:numPr>
        <w:numId w:val="1"/>
      </w:numPr>
    </w:pPr>
  </w:style>
  <w:style w:type="character" w:customStyle="1" w:styleId="WW-Absatz-Standardschriftart1111">
    <w:name w:val="WW-Absatz-Standardschriftart1111"/>
    <w:rsid w:val="00E35989"/>
  </w:style>
  <w:style w:type="character" w:customStyle="1" w:styleId="WW-Absatz-Standardschriftart">
    <w:name w:val="WW-Absatz-Standardschriftart"/>
    <w:rsid w:val="00E35989"/>
  </w:style>
  <w:style w:type="character" w:customStyle="1" w:styleId="WW-Absatz-Standardschriftart1">
    <w:name w:val="WW-Absatz-Standardschriftart1"/>
    <w:rsid w:val="00E35989"/>
  </w:style>
  <w:style w:type="character" w:customStyle="1" w:styleId="WW-Absatz-Standardschriftart11">
    <w:name w:val="WW-Absatz-Standardschriftart11"/>
    <w:rsid w:val="00E35989"/>
  </w:style>
  <w:style w:type="character" w:customStyle="1" w:styleId="WW-DefaultParagraphFont">
    <w:name w:val="WW-Default Paragraph Font"/>
    <w:rsid w:val="00E35989"/>
  </w:style>
  <w:style w:type="paragraph" w:customStyle="1" w:styleId="Naslov1">
    <w:name w:val="Naslov1"/>
    <w:basedOn w:val="Normal"/>
    <w:uiPriority w:val="99"/>
    <w:rsid w:val="00E3598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slov">
    <w:name w:val="WW-Naslov"/>
    <w:basedOn w:val="Normal"/>
    <w:uiPriority w:val="99"/>
    <w:rsid w:val="00E3598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">
    <w:name w:val="WW-Indeks"/>
    <w:basedOn w:val="Normal"/>
    <w:uiPriority w:val="99"/>
    <w:rsid w:val="00E35989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W-Naslov1">
    <w:name w:val="WW-Naslov1"/>
    <w:basedOn w:val="Normal"/>
    <w:next w:val="BodyText"/>
    <w:uiPriority w:val="99"/>
    <w:rsid w:val="00E3598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slov12">
    <w:name w:val="WW-Naslov12"/>
    <w:basedOn w:val="Normal"/>
    <w:uiPriority w:val="99"/>
    <w:rsid w:val="00E3598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">
    <w:name w:val="WW-Indeks1"/>
    <w:basedOn w:val="Normal"/>
    <w:uiPriority w:val="99"/>
    <w:rsid w:val="00E35989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W-Naslov11">
    <w:name w:val="WW-Naslov11"/>
    <w:basedOn w:val="Normal"/>
    <w:next w:val="BodyText"/>
    <w:uiPriority w:val="99"/>
    <w:rsid w:val="00E3598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slov121">
    <w:name w:val="WW-Naslov121"/>
    <w:basedOn w:val="Normal"/>
    <w:uiPriority w:val="99"/>
    <w:rsid w:val="00E3598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1">
    <w:name w:val="WW-Indeks11"/>
    <w:basedOn w:val="Normal"/>
    <w:uiPriority w:val="99"/>
    <w:rsid w:val="00E35989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W-Naslov111">
    <w:name w:val="WW-Naslov111"/>
    <w:basedOn w:val="Normal"/>
    <w:next w:val="BodyText"/>
    <w:uiPriority w:val="99"/>
    <w:rsid w:val="00E3598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E35989"/>
    <w:pPr>
      <w:suppressAutoHyphens/>
      <w:jc w:val="center"/>
    </w:pPr>
    <w:rPr>
      <w:sz w:val="28"/>
      <w:szCs w:val="24"/>
      <w:lang w:val="sr-Cyrl-CS" w:eastAsia="ar-SA"/>
    </w:rPr>
  </w:style>
  <w:style w:type="paragraph" w:styleId="Subtitle">
    <w:name w:val="Subtitle"/>
    <w:basedOn w:val="Naslov1"/>
    <w:next w:val="BodyText"/>
    <w:link w:val="SubtitleChar"/>
    <w:qFormat/>
    <w:rsid w:val="00E35989"/>
    <w:pPr>
      <w:keepNext/>
      <w:suppressLineNumbers w:val="0"/>
      <w:spacing w:before="240"/>
      <w:jc w:val="center"/>
    </w:pPr>
    <w:rPr>
      <w:rFonts w:ascii="Arial" w:eastAsia="Lucida Sans Unicode" w:hAnsi="Arial"/>
      <w:sz w:val="28"/>
      <w:szCs w:val="28"/>
    </w:rPr>
  </w:style>
  <w:style w:type="paragraph" w:customStyle="1" w:styleId="WW-BodyText2">
    <w:name w:val="WW-Body Text 2"/>
    <w:basedOn w:val="Normal"/>
    <w:uiPriority w:val="99"/>
    <w:rsid w:val="00E35989"/>
    <w:pPr>
      <w:suppressAutoHyphens/>
      <w:jc w:val="center"/>
    </w:pPr>
    <w:rPr>
      <w:sz w:val="24"/>
      <w:szCs w:val="24"/>
      <w:lang w:val="sr-Cyrl-CS" w:eastAsia="ar-SA"/>
    </w:rPr>
  </w:style>
  <w:style w:type="paragraph" w:customStyle="1" w:styleId="WW-BodyTextIndent2">
    <w:name w:val="WW-Body Text Indent 2"/>
    <w:basedOn w:val="Normal"/>
    <w:uiPriority w:val="99"/>
    <w:rsid w:val="00E35989"/>
    <w:pPr>
      <w:suppressAutoHyphens/>
      <w:ind w:firstLine="720"/>
      <w:jc w:val="both"/>
    </w:pPr>
    <w:rPr>
      <w:sz w:val="24"/>
      <w:szCs w:val="24"/>
      <w:lang w:val="sr-Cyrl-CS" w:eastAsia="ar-SA"/>
    </w:rPr>
  </w:style>
  <w:style w:type="paragraph" w:styleId="Caption">
    <w:name w:val="caption"/>
    <w:basedOn w:val="Normal"/>
    <w:next w:val="Normal"/>
    <w:uiPriority w:val="99"/>
    <w:qFormat/>
    <w:rsid w:val="00E35989"/>
    <w:rPr>
      <w:b/>
      <w:lang w:val="sr-Cyrl-CS"/>
    </w:rPr>
  </w:style>
  <w:style w:type="paragraph" w:styleId="BalloonText">
    <w:name w:val="Balloon Text"/>
    <w:basedOn w:val="Normal"/>
    <w:link w:val="BalloonTextChar"/>
    <w:uiPriority w:val="99"/>
    <w:rsid w:val="00B51F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">
    <w:name w:val="WW-Absatz-Standardschriftart111"/>
    <w:rsid w:val="00A20911"/>
  </w:style>
  <w:style w:type="character" w:customStyle="1" w:styleId="WW-Absatz-Standardschriftart11111">
    <w:name w:val="WW-Absatz-Standardschriftart11111"/>
    <w:rsid w:val="00A20911"/>
  </w:style>
  <w:style w:type="character" w:customStyle="1" w:styleId="WW-Absatz-Standardschriftart111111">
    <w:name w:val="WW-Absatz-Standardschriftart111111"/>
    <w:rsid w:val="00A20911"/>
  </w:style>
  <w:style w:type="character" w:customStyle="1" w:styleId="WW-Absatz-Standardschriftart1111111">
    <w:name w:val="WW-Absatz-Standardschriftart1111111"/>
    <w:rsid w:val="00A20911"/>
  </w:style>
  <w:style w:type="character" w:customStyle="1" w:styleId="WW8Num1z0">
    <w:name w:val="WW8Num1z0"/>
    <w:rsid w:val="00A20911"/>
    <w:rPr>
      <w:rFonts w:ascii="Times New Roman" w:hAnsi="Times New Roman"/>
    </w:rPr>
  </w:style>
  <w:style w:type="character" w:customStyle="1" w:styleId="WW8Num3z0">
    <w:name w:val="WW8Num3z0"/>
    <w:rsid w:val="00A20911"/>
    <w:rPr>
      <w:rFonts w:ascii="Times New Roman" w:hAnsi="Times New Roman"/>
    </w:rPr>
  </w:style>
  <w:style w:type="character" w:customStyle="1" w:styleId="WW8Num4z0">
    <w:name w:val="WW8Num4z0"/>
    <w:rsid w:val="00A20911"/>
    <w:rPr>
      <w:rFonts w:ascii="Times New Roman" w:hAnsi="Times New Roman"/>
    </w:rPr>
  </w:style>
  <w:style w:type="character" w:customStyle="1" w:styleId="WW8Num7z0">
    <w:name w:val="WW8Num7z0"/>
    <w:rsid w:val="00A20911"/>
    <w:rPr>
      <w:rFonts w:ascii="Times New Roman" w:hAnsi="Times New Roman"/>
    </w:rPr>
  </w:style>
  <w:style w:type="character" w:customStyle="1" w:styleId="WW8Num10z0">
    <w:name w:val="WW8Num10z0"/>
    <w:rsid w:val="00A20911"/>
    <w:rPr>
      <w:rFonts w:ascii="Times New Roman" w:hAnsi="Times New Roman"/>
    </w:rPr>
  </w:style>
  <w:style w:type="character" w:customStyle="1" w:styleId="WW8Num15z0">
    <w:name w:val="WW8Num15z0"/>
    <w:rsid w:val="00A20911"/>
    <w:rPr>
      <w:rFonts w:ascii="Times New Roman" w:hAnsi="Times New Roman"/>
    </w:rPr>
  </w:style>
  <w:style w:type="character" w:customStyle="1" w:styleId="WW8Num17z0">
    <w:name w:val="WW8Num17z0"/>
    <w:rsid w:val="00A20911"/>
    <w:rPr>
      <w:rFonts w:ascii="Times New Roman" w:hAnsi="Times New Roman"/>
    </w:rPr>
  </w:style>
  <w:style w:type="character" w:customStyle="1" w:styleId="WW8Num18z0">
    <w:name w:val="WW8Num18z0"/>
    <w:rsid w:val="00A20911"/>
    <w:rPr>
      <w:rFonts w:ascii="Times New Roman" w:hAnsi="Times New Roman"/>
    </w:rPr>
  </w:style>
  <w:style w:type="character" w:customStyle="1" w:styleId="WW8Num23z0">
    <w:name w:val="WW8Num23z0"/>
    <w:rsid w:val="00A20911"/>
    <w:rPr>
      <w:rFonts w:ascii="Times New Roman" w:hAnsi="Times New Roman"/>
    </w:rPr>
  </w:style>
  <w:style w:type="character" w:customStyle="1" w:styleId="WW8Num24z0">
    <w:name w:val="WW8Num24z0"/>
    <w:rsid w:val="00A20911"/>
    <w:rPr>
      <w:rFonts w:ascii="Times New Roman" w:hAnsi="Times New Roman"/>
    </w:rPr>
  </w:style>
  <w:style w:type="character" w:customStyle="1" w:styleId="WW8Num26z0">
    <w:name w:val="WW8Num26z0"/>
    <w:rsid w:val="00A20911"/>
    <w:rPr>
      <w:rFonts w:ascii="Times New Roman" w:hAnsi="Times New Roman"/>
    </w:rPr>
  </w:style>
  <w:style w:type="character" w:customStyle="1" w:styleId="WW8Num29z0">
    <w:name w:val="WW8Num29z0"/>
    <w:rsid w:val="00A20911"/>
    <w:rPr>
      <w:rFonts w:ascii="Times New Roman" w:hAnsi="Times New Roman"/>
    </w:rPr>
  </w:style>
  <w:style w:type="character" w:customStyle="1" w:styleId="WW8Num32z0">
    <w:name w:val="WW8Num32z0"/>
    <w:rsid w:val="00A20911"/>
    <w:rPr>
      <w:rFonts w:ascii="Times New Roman" w:hAnsi="Times New Roman"/>
    </w:rPr>
  </w:style>
  <w:style w:type="character" w:customStyle="1" w:styleId="WW8Num33z0">
    <w:name w:val="WW8Num33z0"/>
    <w:rsid w:val="00A20911"/>
    <w:rPr>
      <w:rFonts w:ascii="Times New Roman" w:hAnsi="Times New Roman"/>
    </w:rPr>
  </w:style>
  <w:style w:type="character" w:customStyle="1" w:styleId="WW8Num35z0">
    <w:name w:val="WW8Num35z0"/>
    <w:rsid w:val="00A20911"/>
    <w:rPr>
      <w:rFonts w:ascii="Times New Roman" w:hAnsi="Times New Roman"/>
    </w:rPr>
  </w:style>
  <w:style w:type="character" w:customStyle="1" w:styleId="WW8Num38z0">
    <w:name w:val="WW8Num38z0"/>
    <w:rsid w:val="00A20911"/>
    <w:rPr>
      <w:rFonts w:ascii="Times New Roman" w:hAnsi="Times New Roman"/>
    </w:rPr>
  </w:style>
  <w:style w:type="character" w:customStyle="1" w:styleId="WW8Num39z0">
    <w:name w:val="WW8Num39z0"/>
    <w:rsid w:val="00A20911"/>
    <w:rPr>
      <w:rFonts w:ascii="Times New Roman" w:hAnsi="Times New Roman"/>
    </w:rPr>
  </w:style>
  <w:style w:type="character" w:customStyle="1" w:styleId="WW8Num40z0">
    <w:name w:val="WW8Num40z0"/>
    <w:rsid w:val="00A20911"/>
    <w:rPr>
      <w:rFonts w:ascii="Times New Roman" w:hAnsi="Times New Roman"/>
    </w:rPr>
  </w:style>
  <w:style w:type="character" w:customStyle="1" w:styleId="WW8Num44z0">
    <w:name w:val="WW8Num44z0"/>
    <w:rsid w:val="00A20911"/>
    <w:rPr>
      <w:rFonts w:ascii="Times New Roman" w:hAnsi="Times New Roman"/>
    </w:rPr>
  </w:style>
  <w:style w:type="character" w:customStyle="1" w:styleId="WW8Num50z0">
    <w:name w:val="WW8Num50z0"/>
    <w:rsid w:val="00A20911"/>
    <w:rPr>
      <w:rFonts w:ascii="Times New Roman" w:hAnsi="Times New Roman"/>
    </w:rPr>
  </w:style>
  <w:style w:type="character" w:customStyle="1" w:styleId="WW8Num52z0">
    <w:name w:val="WW8Num52z0"/>
    <w:rsid w:val="00A20911"/>
    <w:rPr>
      <w:rFonts w:ascii="Times New Roman" w:hAnsi="Times New Roman"/>
    </w:rPr>
  </w:style>
  <w:style w:type="character" w:customStyle="1" w:styleId="WW8Num53z0">
    <w:name w:val="WW8Num53z0"/>
    <w:rsid w:val="00A20911"/>
    <w:rPr>
      <w:rFonts w:ascii="Times New Roman" w:hAnsi="Times New Roman"/>
    </w:rPr>
  </w:style>
  <w:style w:type="character" w:customStyle="1" w:styleId="WW8Num55z0">
    <w:name w:val="WW8Num55z0"/>
    <w:rsid w:val="00A20911"/>
    <w:rPr>
      <w:rFonts w:ascii="Times New Roman" w:hAnsi="Times New Roman"/>
    </w:rPr>
  </w:style>
  <w:style w:type="character" w:customStyle="1" w:styleId="WW8Num56z0">
    <w:name w:val="WW8Num56z0"/>
    <w:rsid w:val="00A20911"/>
    <w:rPr>
      <w:rFonts w:ascii="Times New Roman" w:hAnsi="Times New Roman"/>
    </w:rPr>
  </w:style>
  <w:style w:type="character" w:customStyle="1" w:styleId="WW8Num57z0">
    <w:name w:val="WW8Num57z0"/>
    <w:rsid w:val="00A20911"/>
    <w:rPr>
      <w:rFonts w:ascii="Times New Roman" w:hAnsi="Times New Roman"/>
    </w:rPr>
  </w:style>
  <w:style w:type="character" w:customStyle="1" w:styleId="WW8Num62z0">
    <w:name w:val="WW8Num62z0"/>
    <w:rsid w:val="00A20911"/>
    <w:rPr>
      <w:rFonts w:ascii="Times New Roman" w:hAnsi="Times New Roman"/>
    </w:rPr>
  </w:style>
  <w:style w:type="character" w:customStyle="1" w:styleId="WW8Num63z0">
    <w:name w:val="WW8Num63z0"/>
    <w:rsid w:val="00A20911"/>
    <w:rPr>
      <w:rFonts w:ascii="Times New Roman" w:hAnsi="Times New Roman"/>
    </w:rPr>
  </w:style>
  <w:style w:type="character" w:customStyle="1" w:styleId="WW8Num64z0">
    <w:name w:val="WW8Num64z0"/>
    <w:rsid w:val="00A20911"/>
    <w:rPr>
      <w:rFonts w:ascii="Times New Roman" w:hAnsi="Times New Roman"/>
    </w:rPr>
  </w:style>
  <w:style w:type="character" w:customStyle="1" w:styleId="WW8Num67z0">
    <w:name w:val="WW8Num67z0"/>
    <w:rsid w:val="00A20911"/>
    <w:rPr>
      <w:rFonts w:ascii="Times New Roman" w:hAnsi="Times New Roman"/>
    </w:rPr>
  </w:style>
  <w:style w:type="character" w:customStyle="1" w:styleId="WW8Num68z0">
    <w:name w:val="WW8Num68z0"/>
    <w:rsid w:val="00A20911"/>
    <w:rPr>
      <w:rFonts w:ascii="Times New Roman" w:hAnsi="Times New Roman"/>
    </w:rPr>
  </w:style>
  <w:style w:type="character" w:customStyle="1" w:styleId="Simbolizanumerisanje">
    <w:name w:val="Simboli za numerisanje"/>
    <w:rsid w:val="00A20911"/>
  </w:style>
  <w:style w:type="character" w:customStyle="1" w:styleId="WW-Simbolizanumerisanje">
    <w:name w:val="WW-Simboli za numerisanje"/>
    <w:rsid w:val="00A20911"/>
  </w:style>
  <w:style w:type="character" w:customStyle="1" w:styleId="WW-Simbolizanumerisanje1">
    <w:name w:val="WW-Simboli za numerisanje1"/>
    <w:rsid w:val="00A20911"/>
  </w:style>
  <w:style w:type="character" w:customStyle="1" w:styleId="WW-Simbolizanumerisanje11">
    <w:name w:val="WW-Simboli za numerisanje11"/>
    <w:rsid w:val="00A20911"/>
  </w:style>
  <w:style w:type="character" w:customStyle="1" w:styleId="WW-Simbolizanumerisanje111">
    <w:name w:val="WW-Simboli za numerisanje111"/>
    <w:rsid w:val="00A20911"/>
  </w:style>
  <w:style w:type="character" w:customStyle="1" w:styleId="WW-Simbolizanumerisanje1111">
    <w:name w:val="WW-Simboli za numerisanje1111"/>
    <w:rsid w:val="00A20911"/>
  </w:style>
  <w:style w:type="character" w:customStyle="1" w:styleId="WW-Simbolizanumerisanje11111">
    <w:name w:val="WW-Simboli za numerisanje11111"/>
    <w:rsid w:val="00A20911"/>
  </w:style>
  <w:style w:type="character" w:customStyle="1" w:styleId="WW-Simbolizanumerisanje111111">
    <w:name w:val="WW-Simboli za numerisanje111111"/>
    <w:rsid w:val="00A20911"/>
  </w:style>
  <w:style w:type="character" w:customStyle="1" w:styleId="WW-Simbolizanumerisanje1111111">
    <w:name w:val="WW-Simboli za numerisanje1111111"/>
    <w:rsid w:val="00A20911"/>
  </w:style>
  <w:style w:type="paragraph" w:customStyle="1" w:styleId="Naslov2">
    <w:name w:val="Naslov2"/>
    <w:basedOn w:val="Normal"/>
    <w:uiPriority w:val="99"/>
    <w:rsid w:val="00A209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slov1211">
    <w:name w:val="WW-Naslov1211"/>
    <w:basedOn w:val="Normal"/>
    <w:uiPriority w:val="99"/>
    <w:rsid w:val="00A209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11">
    <w:name w:val="WW-Indeks111"/>
    <w:basedOn w:val="Normal"/>
    <w:uiPriority w:val="99"/>
    <w:rsid w:val="00A20911"/>
    <w:pPr>
      <w:suppressLineNumbers/>
      <w:suppressAutoHyphens/>
    </w:pPr>
    <w:rPr>
      <w:rFonts w:cs="Tahoma"/>
      <w:lang w:eastAsia="ar-SA"/>
    </w:rPr>
  </w:style>
  <w:style w:type="paragraph" w:customStyle="1" w:styleId="WW-Naslov1111">
    <w:name w:val="WW-Naslov1111"/>
    <w:basedOn w:val="Normal"/>
    <w:next w:val="BodyText"/>
    <w:uiPriority w:val="99"/>
    <w:rsid w:val="00A2091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slov12111">
    <w:name w:val="WW-Naslov12111"/>
    <w:basedOn w:val="Normal"/>
    <w:uiPriority w:val="99"/>
    <w:rsid w:val="00A209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111">
    <w:name w:val="WW-Indeks1111"/>
    <w:basedOn w:val="Normal"/>
    <w:uiPriority w:val="99"/>
    <w:rsid w:val="00A20911"/>
    <w:pPr>
      <w:suppressLineNumbers/>
      <w:suppressAutoHyphens/>
    </w:pPr>
    <w:rPr>
      <w:rFonts w:cs="Tahoma"/>
      <w:lang w:eastAsia="ar-SA"/>
    </w:rPr>
  </w:style>
  <w:style w:type="paragraph" w:customStyle="1" w:styleId="WW-Naslov11111">
    <w:name w:val="WW-Naslov11111"/>
    <w:basedOn w:val="Normal"/>
    <w:next w:val="BodyText"/>
    <w:uiPriority w:val="99"/>
    <w:rsid w:val="00A2091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slov121111">
    <w:name w:val="WW-Naslov121111"/>
    <w:basedOn w:val="Normal"/>
    <w:uiPriority w:val="99"/>
    <w:rsid w:val="00A209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1111">
    <w:name w:val="WW-Indeks11111"/>
    <w:basedOn w:val="Normal"/>
    <w:uiPriority w:val="99"/>
    <w:rsid w:val="00A20911"/>
    <w:pPr>
      <w:suppressLineNumbers/>
      <w:suppressAutoHyphens/>
    </w:pPr>
    <w:rPr>
      <w:rFonts w:cs="Tahoma"/>
      <w:lang w:eastAsia="ar-SA"/>
    </w:rPr>
  </w:style>
  <w:style w:type="paragraph" w:customStyle="1" w:styleId="WW-Naslov111111">
    <w:name w:val="WW-Naslov111111"/>
    <w:basedOn w:val="Normal"/>
    <w:next w:val="BodyText"/>
    <w:uiPriority w:val="99"/>
    <w:rsid w:val="00A2091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slov1211111">
    <w:name w:val="WW-Naslov1211111"/>
    <w:basedOn w:val="Normal"/>
    <w:uiPriority w:val="99"/>
    <w:rsid w:val="00A209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11111">
    <w:name w:val="WW-Indeks111111"/>
    <w:basedOn w:val="Normal"/>
    <w:uiPriority w:val="99"/>
    <w:rsid w:val="00A20911"/>
    <w:pPr>
      <w:suppressLineNumbers/>
      <w:suppressAutoHyphens/>
    </w:pPr>
    <w:rPr>
      <w:rFonts w:cs="Tahoma"/>
      <w:lang w:eastAsia="ar-SA"/>
    </w:rPr>
  </w:style>
  <w:style w:type="paragraph" w:customStyle="1" w:styleId="WW-Naslov1111111">
    <w:name w:val="WW-Naslov1111111"/>
    <w:basedOn w:val="Normal"/>
    <w:next w:val="BodyText"/>
    <w:uiPriority w:val="99"/>
    <w:rsid w:val="00A2091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slov12111111">
    <w:name w:val="WW-Naslov12111111"/>
    <w:basedOn w:val="Normal"/>
    <w:uiPriority w:val="99"/>
    <w:rsid w:val="00A209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111111">
    <w:name w:val="WW-Indeks1111111"/>
    <w:basedOn w:val="Normal"/>
    <w:uiPriority w:val="99"/>
    <w:rsid w:val="00A20911"/>
    <w:pPr>
      <w:suppressLineNumbers/>
      <w:suppressAutoHyphens/>
    </w:pPr>
    <w:rPr>
      <w:rFonts w:cs="Tahoma"/>
      <w:lang w:eastAsia="ar-SA"/>
    </w:rPr>
  </w:style>
  <w:style w:type="paragraph" w:customStyle="1" w:styleId="WW-Naslov11111111">
    <w:name w:val="WW-Naslov11111111"/>
    <w:basedOn w:val="Normal"/>
    <w:next w:val="BodyText"/>
    <w:uiPriority w:val="99"/>
    <w:rsid w:val="00A2091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slov">
    <w:name w:val="Naslov"/>
    <w:basedOn w:val="Normal"/>
    <w:uiPriority w:val="99"/>
    <w:rsid w:val="00795B8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styleId="ListParagraph">
    <w:name w:val="List Paragraph"/>
    <w:basedOn w:val="Normal"/>
    <w:uiPriority w:val="34"/>
    <w:qFormat/>
    <w:rsid w:val="00B60812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1B44"/>
  </w:style>
  <w:style w:type="character" w:customStyle="1" w:styleId="Heading2Char">
    <w:name w:val="Heading 2 Char"/>
    <w:basedOn w:val="DefaultParagraphFont"/>
    <w:link w:val="Heading2"/>
    <w:rsid w:val="00121DE8"/>
    <w:rPr>
      <w:rFonts w:ascii="Timpani YU" w:hAnsi="Timpani YU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21DE8"/>
    <w:rPr>
      <w:rFonts w:ascii="CYTimesCond" w:hAnsi="CYTimesCond"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121DE8"/>
  </w:style>
  <w:style w:type="paragraph" w:styleId="BlockText">
    <w:name w:val="Block Text"/>
    <w:basedOn w:val="Normal"/>
    <w:rsid w:val="0021539D"/>
    <w:pPr>
      <w:tabs>
        <w:tab w:val="center" w:pos="0"/>
        <w:tab w:val="left" w:pos="1152"/>
      </w:tabs>
      <w:ind w:left="180" w:right="-108"/>
      <w:jc w:val="both"/>
    </w:pPr>
    <w:rPr>
      <w:sz w:val="24"/>
      <w:szCs w:val="24"/>
      <w:lang w:val="sr-Cyrl-CS"/>
    </w:rPr>
  </w:style>
  <w:style w:type="character" w:customStyle="1" w:styleId="Heading1Char">
    <w:name w:val="Heading 1 Char"/>
    <w:link w:val="Heading1"/>
    <w:uiPriority w:val="9"/>
    <w:locked/>
    <w:rsid w:val="0021539D"/>
    <w:rPr>
      <w:rFonts w:ascii="Times-C" w:hAnsi="Times-C"/>
    </w:rPr>
  </w:style>
  <w:style w:type="character" w:customStyle="1" w:styleId="BodyTextChar">
    <w:name w:val="Body Text Char"/>
    <w:link w:val="BodyText"/>
    <w:uiPriority w:val="99"/>
    <w:locked/>
    <w:rsid w:val="0021539D"/>
    <w:rPr>
      <w:rFonts w:ascii="Times-C" w:hAnsi="Times-C"/>
      <w:sz w:val="24"/>
    </w:rPr>
  </w:style>
  <w:style w:type="character" w:customStyle="1" w:styleId="BalloonTextChar">
    <w:name w:val="Balloon Text Char"/>
    <w:link w:val="BalloonText"/>
    <w:uiPriority w:val="99"/>
    <w:rsid w:val="002153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539D"/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21539D"/>
    <w:rPr>
      <w:i/>
      <w:iCs/>
    </w:rPr>
  </w:style>
  <w:style w:type="character" w:customStyle="1" w:styleId="Heading6Char">
    <w:name w:val="Heading 6 Char"/>
    <w:link w:val="Heading6"/>
    <w:rsid w:val="0021539D"/>
    <w:rPr>
      <w:rFonts w:ascii="Timpani YU" w:hAnsi="Timpani YU"/>
      <w:sz w:val="32"/>
    </w:rPr>
  </w:style>
  <w:style w:type="character" w:customStyle="1" w:styleId="BodyText2Char">
    <w:name w:val="Body Text 2 Char"/>
    <w:link w:val="BodyText2"/>
    <w:uiPriority w:val="99"/>
    <w:rsid w:val="0021539D"/>
    <w:rPr>
      <w:rFonts w:ascii="Times-C" w:hAnsi="Times-C"/>
      <w:sz w:val="24"/>
    </w:rPr>
  </w:style>
  <w:style w:type="numbering" w:customStyle="1" w:styleId="NoList1">
    <w:name w:val="No List1"/>
    <w:next w:val="NoList"/>
    <w:semiHidden/>
    <w:rsid w:val="0021539D"/>
  </w:style>
  <w:style w:type="paragraph" w:styleId="NormalWeb">
    <w:name w:val="Normal (Web)"/>
    <w:basedOn w:val="Normal"/>
    <w:uiPriority w:val="99"/>
    <w:rsid w:val="0021539D"/>
    <w:pPr>
      <w:spacing w:before="100" w:beforeAutospacing="1" w:after="100" w:afterAutospacing="1"/>
    </w:pPr>
    <w:rPr>
      <w:sz w:val="24"/>
      <w:szCs w:val="24"/>
      <w:lang w:val="sr-Cyrl-CS" w:eastAsia="sr-Cyrl-CS"/>
    </w:rPr>
  </w:style>
  <w:style w:type="paragraph" w:customStyle="1" w:styleId="post-footer2align-center">
    <w:name w:val="post-footer2 align-center"/>
    <w:basedOn w:val="Normal"/>
    <w:rsid w:val="0021539D"/>
    <w:pPr>
      <w:spacing w:before="100" w:beforeAutospacing="1" w:after="100" w:afterAutospacing="1"/>
    </w:pPr>
    <w:rPr>
      <w:sz w:val="24"/>
      <w:szCs w:val="24"/>
      <w:lang w:val="sr-Cyrl-CS" w:eastAsia="sr-Cyrl-CS"/>
    </w:rPr>
  </w:style>
  <w:style w:type="character" w:customStyle="1" w:styleId="Heading5Char">
    <w:name w:val="Heading 5 Char"/>
    <w:link w:val="Heading5"/>
    <w:uiPriority w:val="9"/>
    <w:rsid w:val="0021539D"/>
    <w:rPr>
      <w:rFonts w:ascii="Times YU" w:hAnsi="Times YU"/>
      <w:sz w:val="24"/>
    </w:rPr>
  </w:style>
  <w:style w:type="character" w:customStyle="1" w:styleId="BodyTextIndentChar">
    <w:name w:val="Body Text Indent Char"/>
    <w:link w:val="BodyTextIndent"/>
    <w:uiPriority w:val="99"/>
    <w:rsid w:val="0021539D"/>
    <w:rPr>
      <w:rFonts w:ascii="Times-C" w:hAnsi="Times-C"/>
      <w:sz w:val="16"/>
    </w:rPr>
  </w:style>
  <w:style w:type="character" w:customStyle="1" w:styleId="BodyTextIndent2Char">
    <w:name w:val="Body Text Indent 2 Char"/>
    <w:aliases w:val="  uvlaka 2 Char,uvlaka 2 Char1"/>
    <w:link w:val="BodyTextIndent2"/>
    <w:uiPriority w:val="99"/>
    <w:locked/>
    <w:rsid w:val="0021539D"/>
    <w:rPr>
      <w:rFonts w:ascii="Times-C" w:hAnsi="Times-C"/>
      <w:sz w:val="16"/>
    </w:rPr>
  </w:style>
  <w:style w:type="character" w:customStyle="1" w:styleId="BodyTextIndent2Char1">
    <w:name w:val="Body Text Indent 2 Char1"/>
    <w:aliases w:val="uvlaka 2 Char"/>
    <w:semiHidden/>
    <w:rsid w:val="0021539D"/>
    <w:rPr>
      <w:sz w:val="24"/>
      <w:szCs w:val="24"/>
      <w:lang w:val="hr-HR" w:eastAsia="hr-HR"/>
    </w:rPr>
  </w:style>
  <w:style w:type="character" w:customStyle="1" w:styleId="BodyTextIndent3Char">
    <w:name w:val="Body Text Indent 3 Char"/>
    <w:aliases w:val=" uvlaka 3 Char,uvlaka 3 Char1"/>
    <w:link w:val="BodyTextIndent3"/>
    <w:uiPriority w:val="99"/>
    <w:locked/>
    <w:rsid w:val="0021539D"/>
    <w:rPr>
      <w:rFonts w:ascii="Times-C" w:hAnsi="Times-C"/>
      <w:sz w:val="16"/>
    </w:rPr>
  </w:style>
  <w:style w:type="character" w:customStyle="1" w:styleId="BodyTextIndent3Char1">
    <w:name w:val="Body Text Indent 3 Char1"/>
    <w:aliases w:val="uvlaka 3 Char"/>
    <w:semiHidden/>
    <w:rsid w:val="0021539D"/>
    <w:rPr>
      <w:sz w:val="16"/>
      <w:szCs w:val="16"/>
      <w:lang w:val="hr-HR" w:eastAsia="hr-HR"/>
    </w:rPr>
  </w:style>
  <w:style w:type="paragraph" w:customStyle="1" w:styleId="NoSpacing1">
    <w:name w:val="No Spacing1"/>
    <w:uiPriority w:val="1"/>
    <w:qFormat/>
    <w:rsid w:val="0021539D"/>
    <w:rPr>
      <w:sz w:val="24"/>
      <w:szCs w:val="24"/>
    </w:rPr>
  </w:style>
  <w:style w:type="paragraph" w:customStyle="1" w:styleId="post-footer2">
    <w:name w:val="post-footer2"/>
    <w:basedOn w:val="Normal"/>
    <w:uiPriority w:val="99"/>
    <w:rsid w:val="007514E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CommentReference">
    <w:name w:val="annotation reference"/>
    <w:uiPriority w:val="99"/>
    <w:unhideWhenUsed/>
    <w:rsid w:val="0075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4E3"/>
    <w:pPr>
      <w:spacing w:after="200" w:line="276" w:lineRule="auto"/>
    </w:pPr>
    <w:rPr>
      <w:rFonts w:ascii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4E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51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514E3"/>
    <w:rPr>
      <w:rFonts w:ascii="Calibri" w:hAnsi="Calibri"/>
      <w:b/>
      <w:bCs/>
    </w:rPr>
  </w:style>
  <w:style w:type="paragraph" w:customStyle="1" w:styleId="Osnovnitekst">
    <w:name w:val="Osnovni tekst"/>
    <w:basedOn w:val="Normal"/>
    <w:uiPriority w:val="99"/>
    <w:rsid w:val="007514E3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/>
    </w:rPr>
  </w:style>
  <w:style w:type="paragraph" w:customStyle="1" w:styleId="Clan">
    <w:name w:val="Clan"/>
    <w:basedOn w:val="Normal"/>
    <w:uiPriority w:val="99"/>
    <w:rsid w:val="007514E3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/>
    </w:rPr>
  </w:style>
  <w:style w:type="paragraph" w:customStyle="1" w:styleId="clanc">
    <w:name w:val="clan_c"/>
    <w:rsid w:val="007514E3"/>
    <w:pPr>
      <w:keepNext/>
      <w:spacing w:before="56" w:after="56"/>
      <w:jc w:val="center"/>
    </w:pPr>
    <w:rPr>
      <w:rFonts w:ascii="Cir Times_New_Roman" w:eastAsia="Cir Times_New_Roman" w:hAnsi="Cir Times_New_Roman"/>
      <w:sz w:val="18"/>
    </w:rPr>
  </w:style>
  <w:style w:type="character" w:customStyle="1" w:styleId="Heading4Char">
    <w:name w:val="Heading 4 Char"/>
    <w:link w:val="Heading4"/>
    <w:rsid w:val="007514E3"/>
    <w:rPr>
      <w:rFonts w:ascii="Times-C" w:hAnsi="Times-C"/>
      <w:b/>
    </w:rPr>
  </w:style>
  <w:style w:type="character" w:customStyle="1" w:styleId="Heading7Char">
    <w:name w:val="Heading 7 Char"/>
    <w:link w:val="Heading7"/>
    <w:uiPriority w:val="99"/>
    <w:rsid w:val="007514E3"/>
    <w:rPr>
      <w:rFonts w:ascii="Times Cirilica" w:hAnsi="Times Cirilica"/>
      <w:b/>
      <w:bCs/>
      <w:spacing w:val="160"/>
      <w:sz w:val="36"/>
    </w:rPr>
  </w:style>
  <w:style w:type="character" w:customStyle="1" w:styleId="Heading8Char">
    <w:name w:val="Heading 8 Char"/>
    <w:link w:val="Heading8"/>
    <w:uiPriority w:val="99"/>
    <w:rsid w:val="007514E3"/>
    <w:rPr>
      <w:b/>
      <w:bCs/>
      <w:u w:val="single"/>
      <w:lang w:val="sr-Cyrl-CS"/>
    </w:rPr>
  </w:style>
  <w:style w:type="character" w:customStyle="1" w:styleId="Heading9Char">
    <w:name w:val="Heading 9 Char"/>
    <w:link w:val="Heading9"/>
    <w:uiPriority w:val="99"/>
    <w:rsid w:val="007514E3"/>
    <w:rPr>
      <w:b/>
      <w:bCs/>
    </w:rPr>
  </w:style>
  <w:style w:type="character" w:customStyle="1" w:styleId="SubtitleChar">
    <w:name w:val="Subtitle Char"/>
    <w:link w:val="Subtitle"/>
    <w:rsid w:val="007514E3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itleChar">
    <w:name w:val="Title Char"/>
    <w:link w:val="Title"/>
    <w:uiPriority w:val="99"/>
    <w:rsid w:val="007514E3"/>
    <w:rPr>
      <w:sz w:val="28"/>
      <w:szCs w:val="24"/>
      <w:lang w:val="sr-Cyrl-CS" w:eastAsia="ar-SA"/>
    </w:rPr>
  </w:style>
  <w:style w:type="character" w:customStyle="1" w:styleId="BodyText3Char">
    <w:name w:val="Body Text 3 Char"/>
    <w:link w:val="BodyText3"/>
    <w:uiPriority w:val="99"/>
    <w:rsid w:val="007514E3"/>
    <w:rPr>
      <w:rFonts w:ascii="Times YU" w:hAnsi="Times YU"/>
      <w:sz w:val="24"/>
    </w:rPr>
  </w:style>
  <w:style w:type="paragraph" w:customStyle="1" w:styleId="naslov0">
    <w:name w:val="naslov"/>
    <w:basedOn w:val="Normal"/>
    <w:uiPriority w:val="99"/>
    <w:rsid w:val="007514E3"/>
    <w:pPr>
      <w:spacing w:before="100" w:beforeAutospacing="1" w:after="100" w:afterAutospacing="1"/>
    </w:pPr>
    <w:rPr>
      <w:rFonts w:ascii="Arial" w:hAnsi="Arial" w:cs="Arial"/>
      <w:b/>
      <w:bCs/>
      <w:color w:val="4570A3"/>
      <w:sz w:val="24"/>
      <w:szCs w:val="24"/>
    </w:rPr>
  </w:style>
  <w:style w:type="paragraph" w:customStyle="1" w:styleId="text">
    <w:name w:val="text"/>
    <w:basedOn w:val="Normal"/>
    <w:uiPriority w:val="99"/>
    <w:rsid w:val="007514E3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naslov10">
    <w:name w:val="naslov1"/>
    <w:rsid w:val="007514E3"/>
    <w:rPr>
      <w:rFonts w:ascii="Arial" w:hAnsi="Arial" w:cs="Arial" w:hint="default"/>
      <w:b/>
      <w:bCs/>
      <w:color w:val="4570A3"/>
      <w:sz w:val="24"/>
      <w:szCs w:val="24"/>
    </w:rPr>
  </w:style>
  <w:style w:type="character" w:customStyle="1" w:styleId="subheader1">
    <w:name w:val="subheader1"/>
    <w:rsid w:val="007514E3"/>
    <w:rPr>
      <w:rFonts w:ascii="Verdana" w:hAnsi="Verdana" w:hint="default"/>
      <w:b/>
      <w:bCs/>
      <w:color w:val="3366CC"/>
      <w:spacing w:val="48"/>
      <w:sz w:val="18"/>
      <w:szCs w:val="18"/>
    </w:rPr>
  </w:style>
  <w:style w:type="character" w:customStyle="1" w:styleId="spelle">
    <w:name w:val="spelle"/>
    <w:rsid w:val="007514E3"/>
  </w:style>
  <w:style w:type="character" w:customStyle="1" w:styleId="grame">
    <w:name w:val="grame"/>
    <w:rsid w:val="007514E3"/>
  </w:style>
  <w:style w:type="table" w:styleId="LightShading-Accent2">
    <w:name w:val="Light Shading Accent 2"/>
    <w:basedOn w:val="TableNormal"/>
    <w:uiPriority w:val="60"/>
    <w:rsid w:val="007514E3"/>
    <w:rPr>
      <w:rFonts w:ascii="Calibri" w:hAnsi="Calibri"/>
      <w:color w:val="943634"/>
      <w:lang w:val="sr-Cyrl-BA" w:eastAsia="sr-Cyrl-BA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514E3"/>
    <w:rPr>
      <w:rFonts w:ascii="Calibri" w:hAnsi="Calibri"/>
      <w:color w:val="76923C"/>
      <w:lang w:val="sr-Cyrl-BA" w:eastAsia="sr-Cyrl-BA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514E3"/>
    <w:rPr>
      <w:rFonts w:ascii="Calibri" w:hAnsi="Calibri"/>
      <w:color w:val="5F497A"/>
      <w:lang w:val="sr-Cyrl-BA" w:eastAsia="sr-Cyrl-B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11">
    <w:name w:val="Light Shading - Accent 11"/>
    <w:basedOn w:val="TableNormal"/>
    <w:uiPriority w:val="60"/>
    <w:rsid w:val="007514E3"/>
    <w:rPr>
      <w:rFonts w:ascii="Calibri" w:hAnsi="Calibri"/>
      <w:color w:val="365F91"/>
      <w:lang w:val="sr-Cyrl-BA" w:eastAsia="sr-Cyrl-BA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7514E3"/>
    <w:rPr>
      <w:rFonts w:ascii="Calibri" w:hAnsi="Calibri"/>
      <w:color w:val="000000"/>
      <w:lang w:val="sr-Cyrl-BA" w:eastAsia="sr-Cyrl-B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7514E3"/>
    <w:pPr>
      <w:spacing w:after="200" w:line="276" w:lineRule="auto"/>
    </w:pPr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4E3"/>
    <w:rPr>
      <w:rFonts w:ascii="Calibri" w:hAnsi="Calibri"/>
    </w:rPr>
  </w:style>
  <w:style w:type="character" w:styleId="FootnoteReference">
    <w:name w:val="footnote reference"/>
    <w:uiPriority w:val="99"/>
    <w:unhideWhenUsed/>
    <w:rsid w:val="00751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ED5B-2FC4-4704-88B9-BCC21D30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9227</Words>
  <Characters>52598</Characters>
  <Application>Microsoft Office Word</Application>
  <DocSecurity>0</DocSecurity>
  <Lines>438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MontComputers</Company>
  <LinksUpToDate>false</LinksUpToDate>
  <CharactersWithSpaces>61702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Goran</dc:creator>
  <cp:keywords/>
  <dc:description/>
  <cp:lastModifiedBy>Opština Jezero</cp:lastModifiedBy>
  <cp:revision>2</cp:revision>
  <cp:lastPrinted>2018-07-16T09:56:00Z</cp:lastPrinted>
  <dcterms:created xsi:type="dcterms:W3CDTF">2022-09-19T08:03:00Z</dcterms:created>
  <dcterms:modified xsi:type="dcterms:W3CDTF">2022-09-19T08:03:00Z</dcterms:modified>
</cp:coreProperties>
</file>